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651" w:rsidRPr="001A3AED" w:rsidRDefault="00881898" w:rsidP="0030478B">
      <w:pPr>
        <w:widowControl/>
        <w:shd w:val="clear" w:color="auto" w:fill="FFFFFF"/>
        <w:spacing w:line="600" w:lineRule="exact"/>
        <w:jc w:val="left"/>
        <w:outlineLvl w:val="0"/>
        <w:rPr>
          <w:rFonts w:ascii="宋体" w:eastAsia="宋体" w:hAnsi="宋体" w:cs="宋体"/>
          <w:kern w:val="36"/>
          <w:sz w:val="30"/>
          <w:szCs w:val="30"/>
        </w:rPr>
      </w:pPr>
      <w:r w:rsidRPr="001A3AED">
        <w:rPr>
          <w:rFonts w:ascii="宋体" w:eastAsia="宋体" w:hAnsi="宋体" w:cs="宋体" w:hint="eastAsia"/>
          <w:kern w:val="36"/>
          <w:sz w:val="30"/>
          <w:szCs w:val="30"/>
        </w:rPr>
        <w:t>威海绿洲房地产开发</w:t>
      </w:r>
      <w:r w:rsidR="004F2BF5" w:rsidRPr="001A3AED">
        <w:rPr>
          <w:rFonts w:ascii="宋体" w:eastAsia="宋体" w:hAnsi="宋体" w:cs="宋体" w:hint="eastAsia"/>
          <w:kern w:val="36"/>
          <w:sz w:val="30"/>
          <w:szCs w:val="30"/>
        </w:rPr>
        <w:t>有限公司</w:t>
      </w:r>
      <w:r w:rsidR="001A3AED" w:rsidRPr="001A3AED">
        <w:rPr>
          <w:rFonts w:ascii="宋体" w:eastAsia="宋体" w:hAnsi="宋体" w:cs="宋体" w:hint="eastAsia"/>
          <w:kern w:val="36"/>
          <w:sz w:val="30"/>
          <w:szCs w:val="30"/>
        </w:rPr>
        <w:t>、</w:t>
      </w:r>
      <w:r w:rsidR="001A3AED" w:rsidRPr="001A3AED">
        <w:rPr>
          <w:rFonts w:ascii="宋体" w:hAnsi="宋体" w:hint="eastAsia"/>
          <w:sz w:val="30"/>
          <w:szCs w:val="30"/>
        </w:rPr>
        <w:t>威海锦</w:t>
      </w:r>
      <w:proofErr w:type="gramStart"/>
      <w:r w:rsidR="001A3AED" w:rsidRPr="001A3AED">
        <w:rPr>
          <w:rFonts w:ascii="宋体" w:hAnsi="宋体" w:hint="eastAsia"/>
          <w:sz w:val="30"/>
          <w:szCs w:val="30"/>
        </w:rPr>
        <w:t>祥</w:t>
      </w:r>
      <w:proofErr w:type="gramEnd"/>
      <w:r w:rsidR="001A3AED" w:rsidRPr="001A3AED">
        <w:rPr>
          <w:rFonts w:ascii="宋体" w:hAnsi="宋体" w:hint="eastAsia"/>
          <w:sz w:val="30"/>
          <w:szCs w:val="30"/>
        </w:rPr>
        <w:t>温泉度假有限公司、威海锦</w:t>
      </w:r>
      <w:proofErr w:type="gramStart"/>
      <w:r w:rsidR="001A3AED" w:rsidRPr="001A3AED">
        <w:rPr>
          <w:rFonts w:ascii="宋体" w:hAnsi="宋体" w:hint="eastAsia"/>
          <w:sz w:val="30"/>
          <w:szCs w:val="30"/>
        </w:rPr>
        <w:t>祥</w:t>
      </w:r>
      <w:proofErr w:type="gramEnd"/>
      <w:r w:rsidR="001A3AED" w:rsidRPr="001A3AED">
        <w:rPr>
          <w:rFonts w:ascii="宋体" w:hAnsi="宋体" w:hint="eastAsia"/>
          <w:sz w:val="30"/>
          <w:szCs w:val="30"/>
        </w:rPr>
        <w:t>乐康家园家政服务有限公司、上海锦祥健康管理有限公司</w:t>
      </w:r>
    </w:p>
    <w:p w:rsidR="004F2BF5" w:rsidRPr="001A3AED" w:rsidRDefault="000D5A0F" w:rsidP="0030478B">
      <w:pPr>
        <w:widowControl/>
        <w:shd w:val="clear" w:color="auto" w:fill="FFFFFF"/>
        <w:spacing w:line="600" w:lineRule="exact"/>
        <w:ind w:firstLineChars="750" w:firstLine="2711"/>
        <w:jc w:val="left"/>
        <w:outlineLvl w:val="0"/>
        <w:rPr>
          <w:rFonts w:ascii="宋体" w:eastAsia="宋体" w:hAnsi="宋体" w:cs="宋体"/>
          <w:b/>
          <w:kern w:val="36"/>
          <w:sz w:val="36"/>
          <w:szCs w:val="36"/>
        </w:rPr>
      </w:pPr>
      <w:r>
        <w:rPr>
          <w:rFonts w:ascii="宋体" w:eastAsia="宋体" w:hAnsi="宋体" w:cs="宋体" w:hint="eastAsia"/>
          <w:b/>
          <w:kern w:val="36"/>
          <w:sz w:val="36"/>
          <w:szCs w:val="36"/>
        </w:rPr>
        <w:t>重整投资人招募</w:t>
      </w:r>
      <w:r w:rsidR="004F2BF5" w:rsidRPr="001A3AED">
        <w:rPr>
          <w:rFonts w:ascii="宋体" w:eastAsia="宋体" w:hAnsi="宋体" w:cs="宋体" w:hint="eastAsia"/>
          <w:b/>
          <w:kern w:val="36"/>
          <w:sz w:val="36"/>
          <w:szCs w:val="36"/>
        </w:rPr>
        <w:t>公告</w:t>
      </w:r>
    </w:p>
    <w:p w:rsidR="00844378" w:rsidRPr="001A3AED" w:rsidRDefault="00844378" w:rsidP="0030478B">
      <w:pPr>
        <w:widowControl/>
        <w:shd w:val="clear" w:color="auto" w:fill="FFFFFF"/>
        <w:spacing w:line="600" w:lineRule="exact"/>
        <w:ind w:firstLineChars="200" w:firstLine="560"/>
        <w:jc w:val="left"/>
        <w:rPr>
          <w:rFonts w:asciiTheme="majorEastAsia" w:eastAsiaTheme="majorEastAsia" w:hAnsiTheme="majorEastAsia"/>
          <w:sz w:val="28"/>
          <w:szCs w:val="28"/>
        </w:rPr>
      </w:pPr>
      <w:r w:rsidRPr="001A3AED">
        <w:rPr>
          <w:rFonts w:asciiTheme="majorEastAsia" w:eastAsiaTheme="majorEastAsia" w:hAnsiTheme="majorEastAsia" w:hint="eastAsia"/>
          <w:sz w:val="28"/>
          <w:szCs w:val="28"/>
        </w:rPr>
        <w:t>2015年9月1日，</w:t>
      </w:r>
      <w:r w:rsidR="00881898" w:rsidRPr="001A3AED">
        <w:rPr>
          <w:rFonts w:asciiTheme="majorEastAsia" w:eastAsiaTheme="majorEastAsia" w:hAnsiTheme="majorEastAsia" w:hint="eastAsia"/>
          <w:sz w:val="28"/>
          <w:szCs w:val="28"/>
        </w:rPr>
        <w:t>威海绿洲房地产开发有限公司（以下简称“</w:t>
      </w:r>
      <w:r w:rsidR="001A3AED">
        <w:rPr>
          <w:rFonts w:asciiTheme="majorEastAsia" w:eastAsiaTheme="majorEastAsia" w:hAnsiTheme="majorEastAsia" w:hint="eastAsia"/>
          <w:sz w:val="28"/>
          <w:szCs w:val="28"/>
        </w:rPr>
        <w:t>绿洲</w:t>
      </w:r>
      <w:r w:rsidR="00881898" w:rsidRPr="001A3AED">
        <w:rPr>
          <w:rFonts w:asciiTheme="majorEastAsia" w:eastAsiaTheme="majorEastAsia" w:hAnsiTheme="majorEastAsia" w:hint="eastAsia"/>
          <w:sz w:val="28"/>
          <w:szCs w:val="28"/>
        </w:rPr>
        <w:t>公司”）以不能清偿到期债务，明显缺乏清偿能力为由，向威海市中级人民法院申请破产重整。</w:t>
      </w:r>
      <w:smartTag w:uri="urn:schemas-microsoft-com:office:smarttags" w:element="chsdate">
        <w:smartTagPr>
          <w:attr w:name="IsROCDate" w:val="False"/>
          <w:attr w:name="IsLunarDate" w:val="False"/>
          <w:attr w:name="Day" w:val="14"/>
          <w:attr w:name="Month" w:val="9"/>
          <w:attr w:name="Year" w:val="2015"/>
        </w:smartTagPr>
        <w:r w:rsidR="00881898" w:rsidRPr="001A3AED">
          <w:rPr>
            <w:rFonts w:asciiTheme="majorEastAsia" w:eastAsiaTheme="majorEastAsia" w:hAnsiTheme="majorEastAsia"/>
            <w:sz w:val="28"/>
            <w:szCs w:val="28"/>
          </w:rPr>
          <w:t>2015</w:t>
        </w:r>
        <w:r w:rsidR="00881898" w:rsidRPr="001A3AED">
          <w:rPr>
            <w:rFonts w:asciiTheme="majorEastAsia" w:eastAsiaTheme="majorEastAsia" w:hAnsiTheme="majorEastAsia" w:hint="eastAsia"/>
            <w:sz w:val="28"/>
            <w:szCs w:val="28"/>
          </w:rPr>
          <w:t>年</w:t>
        </w:r>
        <w:r w:rsidR="00881898" w:rsidRPr="001A3AED">
          <w:rPr>
            <w:rFonts w:asciiTheme="majorEastAsia" w:eastAsiaTheme="majorEastAsia" w:hAnsiTheme="majorEastAsia"/>
            <w:sz w:val="28"/>
            <w:szCs w:val="28"/>
          </w:rPr>
          <w:t>9</w:t>
        </w:r>
        <w:r w:rsidR="00881898" w:rsidRPr="001A3AED">
          <w:rPr>
            <w:rFonts w:asciiTheme="majorEastAsia" w:eastAsiaTheme="majorEastAsia" w:hAnsiTheme="majorEastAsia" w:hint="eastAsia"/>
            <w:sz w:val="28"/>
            <w:szCs w:val="28"/>
          </w:rPr>
          <w:t>月</w:t>
        </w:r>
        <w:r w:rsidR="00881898" w:rsidRPr="001A3AED">
          <w:rPr>
            <w:rFonts w:asciiTheme="majorEastAsia" w:eastAsiaTheme="majorEastAsia" w:hAnsiTheme="majorEastAsia"/>
            <w:sz w:val="28"/>
            <w:szCs w:val="28"/>
          </w:rPr>
          <w:t>14</w:t>
        </w:r>
        <w:r w:rsidR="00881898" w:rsidRPr="001A3AED">
          <w:rPr>
            <w:rFonts w:asciiTheme="majorEastAsia" w:eastAsiaTheme="majorEastAsia" w:hAnsiTheme="majorEastAsia" w:hint="eastAsia"/>
            <w:sz w:val="28"/>
            <w:szCs w:val="28"/>
          </w:rPr>
          <w:t>日</w:t>
        </w:r>
      </w:smartTag>
      <w:r w:rsidR="00881898" w:rsidRPr="001A3AED">
        <w:rPr>
          <w:rFonts w:asciiTheme="majorEastAsia" w:eastAsiaTheme="majorEastAsia" w:hAnsiTheme="majorEastAsia" w:hint="eastAsia"/>
          <w:sz w:val="28"/>
          <w:szCs w:val="28"/>
        </w:rPr>
        <w:t>，威海市中级人民法院以（</w:t>
      </w:r>
      <w:r w:rsidR="00881898" w:rsidRPr="001A3AED">
        <w:rPr>
          <w:rFonts w:asciiTheme="majorEastAsia" w:eastAsiaTheme="majorEastAsia" w:hAnsiTheme="majorEastAsia"/>
          <w:sz w:val="28"/>
          <w:szCs w:val="28"/>
        </w:rPr>
        <w:t>2015</w:t>
      </w:r>
      <w:r w:rsidR="00881898" w:rsidRPr="001A3AED">
        <w:rPr>
          <w:rFonts w:asciiTheme="majorEastAsia" w:eastAsiaTheme="majorEastAsia" w:hAnsiTheme="majorEastAsia" w:hint="eastAsia"/>
          <w:sz w:val="28"/>
          <w:szCs w:val="28"/>
        </w:rPr>
        <w:t>）</w:t>
      </w:r>
      <w:proofErr w:type="gramStart"/>
      <w:r w:rsidR="00881898" w:rsidRPr="001A3AED">
        <w:rPr>
          <w:rFonts w:asciiTheme="majorEastAsia" w:eastAsiaTheme="majorEastAsia" w:hAnsiTheme="majorEastAsia" w:hint="eastAsia"/>
          <w:sz w:val="28"/>
          <w:szCs w:val="28"/>
        </w:rPr>
        <w:t>威破字</w:t>
      </w:r>
      <w:proofErr w:type="gramEnd"/>
      <w:r w:rsidR="00881898" w:rsidRPr="001A3AED">
        <w:rPr>
          <w:rFonts w:asciiTheme="majorEastAsia" w:eastAsiaTheme="majorEastAsia" w:hAnsiTheme="majorEastAsia" w:hint="eastAsia"/>
          <w:sz w:val="28"/>
          <w:szCs w:val="28"/>
        </w:rPr>
        <w:t>第</w:t>
      </w:r>
      <w:r w:rsidR="00881898" w:rsidRPr="001A3AED">
        <w:rPr>
          <w:rFonts w:asciiTheme="majorEastAsia" w:eastAsiaTheme="majorEastAsia" w:hAnsiTheme="majorEastAsia"/>
          <w:sz w:val="28"/>
          <w:szCs w:val="28"/>
        </w:rPr>
        <w:t>3-1</w:t>
      </w:r>
      <w:r w:rsidR="001A3AED">
        <w:rPr>
          <w:rFonts w:asciiTheme="majorEastAsia" w:eastAsiaTheme="majorEastAsia" w:hAnsiTheme="majorEastAsia" w:hint="eastAsia"/>
          <w:sz w:val="28"/>
          <w:szCs w:val="28"/>
        </w:rPr>
        <w:t>号民事裁定书裁定债务人绿洲</w:t>
      </w:r>
      <w:r w:rsidR="00881898" w:rsidRPr="001A3AED">
        <w:rPr>
          <w:rFonts w:asciiTheme="majorEastAsia" w:eastAsiaTheme="majorEastAsia" w:hAnsiTheme="majorEastAsia" w:hint="eastAsia"/>
          <w:sz w:val="28"/>
          <w:szCs w:val="28"/>
        </w:rPr>
        <w:t>公司重整。</w:t>
      </w:r>
      <w:smartTag w:uri="urn:schemas-microsoft-com:office:smarttags" w:element="chsdate">
        <w:smartTagPr>
          <w:attr w:name="IsROCDate" w:val="False"/>
          <w:attr w:name="IsLunarDate" w:val="False"/>
          <w:attr w:name="Day" w:val="30"/>
          <w:attr w:name="Month" w:val="9"/>
          <w:attr w:name="Year" w:val="2015"/>
        </w:smartTagPr>
        <w:r w:rsidR="00881898" w:rsidRPr="001A3AED">
          <w:rPr>
            <w:rFonts w:asciiTheme="majorEastAsia" w:eastAsiaTheme="majorEastAsia" w:hAnsiTheme="majorEastAsia"/>
            <w:sz w:val="28"/>
            <w:szCs w:val="28"/>
          </w:rPr>
          <w:t>2015</w:t>
        </w:r>
        <w:r w:rsidR="00881898" w:rsidRPr="001A3AED">
          <w:rPr>
            <w:rFonts w:asciiTheme="majorEastAsia" w:eastAsiaTheme="majorEastAsia" w:hAnsiTheme="majorEastAsia" w:hint="eastAsia"/>
            <w:sz w:val="28"/>
            <w:szCs w:val="28"/>
          </w:rPr>
          <w:t>年</w:t>
        </w:r>
        <w:r w:rsidR="00881898" w:rsidRPr="001A3AED">
          <w:rPr>
            <w:rFonts w:asciiTheme="majorEastAsia" w:eastAsiaTheme="majorEastAsia" w:hAnsiTheme="majorEastAsia"/>
            <w:sz w:val="28"/>
            <w:szCs w:val="28"/>
          </w:rPr>
          <w:t>9</w:t>
        </w:r>
        <w:r w:rsidR="00881898" w:rsidRPr="001A3AED">
          <w:rPr>
            <w:rFonts w:asciiTheme="majorEastAsia" w:eastAsiaTheme="majorEastAsia" w:hAnsiTheme="majorEastAsia" w:hint="eastAsia"/>
            <w:sz w:val="28"/>
            <w:szCs w:val="28"/>
          </w:rPr>
          <w:t>月</w:t>
        </w:r>
        <w:r w:rsidR="00881898" w:rsidRPr="001A3AED">
          <w:rPr>
            <w:rFonts w:asciiTheme="majorEastAsia" w:eastAsiaTheme="majorEastAsia" w:hAnsiTheme="majorEastAsia"/>
            <w:sz w:val="28"/>
            <w:szCs w:val="28"/>
          </w:rPr>
          <w:t>30</w:t>
        </w:r>
        <w:r w:rsidR="00881898" w:rsidRPr="001A3AED">
          <w:rPr>
            <w:rFonts w:asciiTheme="majorEastAsia" w:eastAsiaTheme="majorEastAsia" w:hAnsiTheme="majorEastAsia" w:hint="eastAsia"/>
            <w:sz w:val="28"/>
            <w:szCs w:val="28"/>
          </w:rPr>
          <w:t>日</w:t>
        </w:r>
      </w:smartTag>
      <w:r w:rsidR="00881898" w:rsidRPr="001A3AED">
        <w:rPr>
          <w:rFonts w:asciiTheme="majorEastAsia" w:eastAsiaTheme="majorEastAsia" w:hAnsiTheme="majorEastAsia" w:hint="eastAsia"/>
          <w:sz w:val="28"/>
          <w:szCs w:val="28"/>
        </w:rPr>
        <w:t>，法院以（</w:t>
      </w:r>
      <w:r w:rsidR="00881898" w:rsidRPr="001A3AED">
        <w:rPr>
          <w:rFonts w:asciiTheme="majorEastAsia" w:eastAsiaTheme="majorEastAsia" w:hAnsiTheme="majorEastAsia"/>
          <w:sz w:val="28"/>
          <w:szCs w:val="28"/>
        </w:rPr>
        <w:t>2015</w:t>
      </w:r>
      <w:r w:rsidR="00881898" w:rsidRPr="001A3AED">
        <w:rPr>
          <w:rFonts w:asciiTheme="majorEastAsia" w:eastAsiaTheme="majorEastAsia" w:hAnsiTheme="majorEastAsia" w:hint="eastAsia"/>
          <w:sz w:val="28"/>
          <w:szCs w:val="28"/>
        </w:rPr>
        <w:t>）</w:t>
      </w:r>
      <w:proofErr w:type="gramStart"/>
      <w:r w:rsidR="00881898" w:rsidRPr="001A3AED">
        <w:rPr>
          <w:rFonts w:asciiTheme="majorEastAsia" w:eastAsiaTheme="majorEastAsia" w:hAnsiTheme="majorEastAsia" w:hint="eastAsia"/>
          <w:sz w:val="28"/>
          <w:szCs w:val="28"/>
        </w:rPr>
        <w:t>威破字</w:t>
      </w:r>
      <w:proofErr w:type="gramEnd"/>
      <w:r w:rsidR="00881898" w:rsidRPr="001A3AED">
        <w:rPr>
          <w:rFonts w:asciiTheme="majorEastAsia" w:eastAsiaTheme="majorEastAsia" w:hAnsiTheme="majorEastAsia" w:hint="eastAsia"/>
          <w:sz w:val="28"/>
          <w:szCs w:val="28"/>
        </w:rPr>
        <w:t>第</w:t>
      </w:r>
      <w:r w:rsidR="00881898" w:rsidRPr="001A3AED">
        <w:rPr>
          <w:rFonts w:asciiTheme="majorEastAsia" w:eastAsiaTheme="majorEastAsia" w:hAnsiTheme="majorEastAsia"/>
          <w:sz w:val="28"/>
          <w:szCs w:val="28"/>
        </w:rPr>
        <w:t>3</w:t>
      </w:r>
      <w:r w:rsidR="00881898" w:rsidRPr="001A3AED">
        <w:rPr>
          <w:rFonts w:asciiTheme="majorEastAsia" w:eastAsiaTheme="majorEastAsia" w:hAnsiTheme="majorEastAsia" w:hint="eastAsia"/>
          <w:sz w:val="28"/>
          <w:szCs w:val="28"/>
        </w:rPr>
        <w:t>号指定管理人决定书指定山东英良泰业律师事务所担任债务人的管理人。</w:t>
      </w:r>
      <w:smartTag w:uri="urn:schemas-microsoft-com:office:smarttags" w:element="chsdate">
        <w:smartTagPr>
          <w:attr w:name="IsROCDate" w:val="False"/>
          <w:attr w:name="IsLunarDate" w:val="False"/>
          <w:attr w:name="Day" w:val="30"/>
          <w:attr w:name="Month" w:val="9"/>
          <w:attr w:name="Year" w:val="2015"/>
        </w:smartTagPr>
        <w:r w:rsidR="00881898" w:rsidRPr="001A3AED">
          <w:rPr>
            <w:rFonts w:asciiTheme="majorEastAsia" w:eastAsiaTheme="majorEastAsia" w:hAnsiTheme="majorEastAsia"/>
            <w:sz w:val="28"/>
            <w:szCs w:val="28"/>
          </w:rPr>
          <w:t>2015</w:t>
        </w:r>
        <w:r w:rsidR="00881898" w:rsidRPr="001A3AED">
          <w:rPr>
            <w:rFonts w:asciiTheme="majorEastAsia" w:eastAsiaTheme="majorEastAsia" w:hAnsiTheme="majorEastAsia" w:hint="eastAsia"/>
            <w:sz w:val="28"/>
            <w:szCs w:val="28"/>
          </w:rPr>
          <w:t>年</w:t>
        </w:r>
        <w:r w:rsidR="00881898" w:rsidRPr="001A3AED">
          <w:rPr>
            <w:rFonts w:asciiTheme="majorEastAsia" w:eastAsiaTheme="majorEastAsia" w:hAnsiTheme="majorEastAsia"/>
            <w:sz w:val="28"/>
            <w:szCs w:val="28"/>
          </w:rPr>
          <w:t>9</w:t>
        </w:r>
        <w:r w:rsidR="00881898" w:rsidRPr="001A3AED">
          <w:rPr>
            <w:rFonts w:asciiTheme="majorEastAsia" w:eastAsiaTheme="majorEastAsia" w:hAnsiTheme="majorEastAsia" w:hint="eastAsia"/>
            <w:sz w:val="28"/>
            <w:szCs w:val="28"/>
          </w:rPr>
          <w:t>月</w:t>
        </w:r>
        <w:r w:rsidR="00881898" w:rsidRPr="001A3AED">
          <w:rPr>
            <w:rFonts w:asciiTheme="majorEastAsia" w:eastAsiaTheme="majorEastAsia" w:hAnsiTheme="majorEastAsia"/>
            <w:sz w:val="28"/>
            <w:szCs w:val="28"/>
          </w:rPr>
          <w:t>30</w:t>
        </w:r>
        <w:r w:rsidR="00881898" w:rsidRPr="001A3AED">
          <w:rPr>
            <w:rFonts w:asciiTheme="majorEastAsia" w:eastAsiaTheme="majorEastAsia" w:hAnsiTheme="majorEastAsia" w:hint="eastAsia"/>
            <w:sz w:val="28"/>
            <w:szCs w:val="28"/>
          </w:rPr>
          <w:t>日</w:t>
        </w:r>
      </w:smartTag>
      <w:r w:rsidR="00881898" w:rsidRPr="001A3AED">
        <w:rPr>
          <w:rFonts w:asciiTheme="majorEastAsia" w:eastAsiaTheme="majorEastAsia" w:hAnsiTheme="majorEastAsia" w:hint="eastAsia"/>
          <w:sz w:val="28"/>
          <w:szCs w:val="28"/>
        </w:rPr>
        <w:t>，法院以（</w:t>
      </w:r>
      <w:r w:rsidR="00881898" w:rsidRPr="001A3AED">
        <w:rPr>
          <w:rFonts w:asciiTheme="majorEastAsia" w:eastAsiaTheme="majorEastAsia" w:hAnsiTheme="majorEastAsia"/>
          <w:sz w:val="28"/>
          <w:szCs w:val="28"/>
        </w:rPr>
        <w:t>2015</w:t>
      </w:r>
      <w:r w:rsidR="00881898" w:rsidRPr="001A3AED">
        <w:rPr>
          <w:rFonts w:asciiTheme="majorEastAsia" w:eastAsiaTheme="majorEastAsia" w:hAnsiTheme="majorEastAsia" w:hint="eastAsia"/>
          <w:sz w:val="28"/>
          <w:szCs w:val="28"/>
        </w:rPr>
        <w:t>）</w:t>
      </w:r>
      <w:proofErr w:type="gramStart"/>
      <w:r w:rsidR="00881898" w:rsidRPr="001A3AED">
        <w:rPr>
          <w:rFonts w:asciiTheme="majorEastAsia" w:eastAsiaTheme="majorEastAsia" w:hAnsiTheme="majorEastAsia" w:hint="eastAsia"/>
          <w:sz w:val="28"/>
          <w:szCs w:val="28"/>
        </w:rPr>
        <w:t>威破字</w:t>
      </w:r>
      <w:proofErr w:type="gramEnd"/>
      <w:r w:rsidR="00881898" w:rsidRPr="001A3AED">
        <w:rPr>
          <w:rFonts w:asciiTheme="majorEastAsia" w:eastAsiaTheme="majorEastAsia" w:hAnsiTheme="majorEastAsia" w:hint="eastAsia"/>
          <w:sz w:val="28"/>
          <w:szCs w:val="28"/>
        </w:rPr>
        <w:t>第</w:t>
      </w:r>
      <w:r w:rsidR="00881898" w:rsidRPr="001A3AED">
        <w:rPr>
          <w:rFonts w:asciiTheme="majorEastAsia" w:eastAsiaTheme="majorEastAsia" w:hAnsiTheme="majorEastAsia"/>
          <w:sz w:val="28"/>
          <w:szCs w:val="28"/>
        </w:rPr>
        <w:t>3-1</w:t>
      </w:r>
      <w:r w:rsidR="001A3AED">
        <w:rPr>
          <w:rFonts w:asciiTheme="majorEastAsia" w:eastAsiaTheme="majorEastAsia" w:hAnsiTheme="majorEastAsia" w:hint="eastAsia"/>
          <w:sz w:val="28"/>
          <w:szCs w:val="28"/>
        </w:rPr>
        <w:t>号决定书，批准绿洲公司</w:t>
      </w:r>
      <w:r w:rsidR="00881898" w:rsidRPr="001A3AED">
        <w:rPr>
          <w:rFonts w:asciiTheme="majorEastAsia" w:eastAsiaTheme="majorEastAsia" w:hAnsiTheme="majorEastAsia" w:hint="eastAsia"/>
          <w:sz w:val="28"/>
          <w:szCs w:val="28"/>
        </w:rPr>
        <w:t>在管理人的监督下自行管理财产和营业事务</w:t>
      </w:r>
      <w:r w:rsidRPr="001A3AED">
        <w:rPr>
          <w:rFonts w:asciiTheme="majorEastAsia" w:eastAsiaTheme="majorEastAsia" w:hAnsiTheme="majorEastAsia" w:hint="eastAsia"/>
          <w:sz w:val="28"/>
          <w:szCs w:val="28"/>
        </w:rPr>
        <w:t>。</w:t>
      </w:r>
    </w:p>
    <w:p w:rsidR="004F2BF5" w:rsidRPr="001A3AED" w:rsidRDefault="00844378" w:rsidP="0030478B">
      <w:pPr>
        <w:widowControl/>
        <w:shd w:val="clear" w:color="auto" w:fill="FFFFFF"/>
        <w:spacing w:line="600" w:lineRule="exact"/>
        <w:ind w:firstLineChars="200" w:firstLine="560"/>
        <w:jc w:val="left"/>
        <w:rPr>
          <w:rFonts w:asciiTheme="majorEastAsia" w:eastAsiaTheme="majorEastAsia" w:hAnsiTheme="majorEastAsia" w:cs="宋体"/>
          <w:kern w:val="0"/>
          <w:sz w:val="28"/>
          <w:szCs w:val="28"/>
        </w:rPr>
      </w:pPr>
      <w:r w:rsidRPr="001A3AED">
        <w:rPr>
          <w:rFonts w:asciiTheme="majorEastAsia" w:eastAsiaTheme="majorEastAsia" w:hAnsiTheme="majorEastAsia" w:hint="eastAsia"/>
          <w:sz w:val="28"/>
          <w:szCs w:val="28"/>
        </w:rPr>
        <w:t>2016年10月12日，</w:t>
      </w:r>
      <w:r w:rsidR="008D47A1" w:rsidRPr="001A3AED">
        <w:rPr>
          <w:rFonts w:asciiTheme="majorEastAsia" w:eastAsiaTheme="majorEastAsia" w:hAnsiTheme="majorEastAsia" w:hint="eastAsia"/>
          <w:sz w:val="28"/>
          <w:szCs w:val="28"/>
        </w:rPr>
        <w:t>威海锦祥温泉度假有限公司（以下简称“锦祥度假公司”）、威海锦祥乐康家园家政服务有限公司（以下简称“</w:t>
      </w:r>
      <w:r w:rsidR="006A7667" w:rsidRPr="001A3AED">
        <w:rPr>
          <w:rFonts w:asciiTheme="majorEastAsia" w:eastAsiaTheme="majorEastAsia" w:hAnsiTheme="majorEastAsia" w:hint="eastAsia"/>
          <w:sz w:val="28"/>
          <w:szCs w:val="28"/>
        </w:rPr>
        <w:t>锦祥家政</w:t>
      </w:r>
      <w:r w:rsidR="008D47A1" w:rsidRPr="001A3AED">
        <w:rPr>
          <w:rFonts w:asciiTheme="majorEastAsia" w:eastAsiaTheme="majorEastAsia" w:hAnsiTheme="majorEastAsia" w:hint="eastAsia"/>
          <w:sz w:val="28"/>
          <w:szCs w:val="28"/>
        </w:rPr>
        <w:t>公司”）、</w:t>
      </w:r>
      <w:r w:rsidRPr="001A3AED">
        <w:rPr>
          <w:rFonts w:asciiTheme="majorEastAsia" w:eastAsiaTheme="majorEastAsia" w:hAnsiTheme="majorEastAsia" w:hint="eastAsia"/>
          <w:sz w:val="28"/>
          <w:szCs w:val="28"/>
        </w:rPr>
        <w:t>上海锦祥健康管理有限公司（以下简称“锦祥健康公司”）以不能清偿到期债务，明显缺乏清偿能力为由，向威海市中级人民法院申请破产重整，同时以住所地、人员、财产与绿洲公司混同为由，申请与绿洲公司合并重整。2017年1月16日，威海市中级人民法院以</w:t>
      </w:r>
      <w:r w:rsidR="008D47A1" w:rsidRPr="001A3AED">
        <w:rPr>
          <w:rFonts w:asciiTheme="majorEastAsia" w:eastAsiaTheme="majorEastAsia" w:hAnsiTheme="majorEastAsia" w:hint="eastAsia"/>
          <w:sz w:val="28"/>
          <w:szCs w:val="28"/>
        </w:rPr>
        <w:t>（2016）鲁10破申2号、（2016）鲁10破申3号、（2016）鲁10破申4号民事裁定书，裁定锦祥度假公司、</w:t>
      </w:r>
      <w:r w:rsidR="006A7667" w:rsidRPr="001A3AED">
        <w:rPr>
          <w:rFonts w:asciiTheme="majorEastAsia" w:eastAsiaTheme="majorEastAsia" w:hAnsiTheme="majorEastAsia" w:hint="eastAsia"/>
          <w:sz w:val="28"/>
          <w:szCs w:val="28"/>
        </w:rPr>
        <w:t>锦祥家政</w:t>
      </w:r>
      <w:r w:rsidR="008D47A1" w:rsidRPr="001A3AED">
        <w:rPr>
          <w:rFonts w:asciiTheme="majorEastAsia" w:eastAsiaTheme="majorEastAsia" w:hAnsiTheme="majorEastAsia" w:hint="eastAsia"/>
          <w:sz w:val="28"/>
          <w:szCs w:val="28"/>
        </w:rPr>
        <w:t>公司、锦祥健康公司重整，于2017年2月23日以（2015）威破字第3-7号裁定书裁定锦祥度假公司、</w:t>
      </w:r>
      <w:r w:rsidR="006A7667" w:rsidRPr="001A3AED">
        <w:rPr>
          <w:rFonts w:asciiTheme="majorEastAsia" w:eastAsiaTheme="majorEastAsia" w:hAnsiTheme="majorEastAsia" w:hint="eastAsia"/>
          <w:sz w:val="28"/>
          <w:szCs w:val="28"/>
        </w:rPr>
        <w:t>锦祥家政</w:t>
      </w:r>
      <w:r w:rsidR="008D47A1" w:rsidRPr="001A3AED">
        <w:rPr>
          <w:rFonts w:asciiTheme="majorEastAsia" w:eastAsiaTheme="majorEastAsia" w:hAnsiTheme="majorEastAsia" w:hint="eastAsia"/>
          <w:sz w:val="28"/>
          <w:szCs w:val="28"/>
        </w:rPr>
        <w:t>公司、锦祥健康公司与绿洲公司合并重整。</w:t>
      </w:r>
      <w:r w:rsidR="007C436F" w:rsidRPr="001A3AED">
        <w:rPr>
          <w:rFonts w:asciiTheme="majorEastAsia" w:eastAsiaTheme="majorEastAsia" w:hAnsiTheme="majorEastAsia" w:hint="eastAsia"/>
          <w:sz w:val="28"/>
          <w:szCs w:val="28"/>
        </w:rPr>
        <w:t>2017年2月24日，威海市中级人民法院以（2015）威破字第3-2号指定管理人决定书指定山东英良泰业律师事务所担任债务</w:t>
      </w:r>
      <w:r w:rsidR="007C436F" w:rsidRPr="001A3AED">
        <w:rPr>
          <w:rFonts w:asciiTheme="majorEastAsia" w:eastAsiaTheme="majorEastAsia" w:hAnsiTheme="majorEastAsia" w:hint="eastAsia"/>
          <w:sz w:val="28"/>
          <w:szCs w:val="28"/>
        </w:rPr>
        <w:lastRenderedPageBreak/>
        <w:t>人锦祥度假公司、</w:t>
      </w:r>
      <w:r w:rsidR="006A7667" w:rsidRPr="001A3AED">
        <w:rPr>
          <w:rFonts w:asciiTheme="majorEastAsia" w:eastAsiaTheme="majorEastAsia" w:hAnsiTheme="majorEastAsia" w:hint="eastAsia"/>
          <w:sz w:val="28"/>
          <w:szCs w:val="28"/>
        </w:rPr>
        <w:t>锦祥家政</w:t>
      </w:r>
      <w:r w:rsidR="007C436F" w:rsidRPr="001A3AED">
        <w:rPr>
          <w:rFonts w:asciiTheme="majorEastAsia" w:eastAsiaTheme="majorEastAsia" w:hAnsiTheme="majorEastAsia" w:hint="eastAsia"/>
          <w:sz w:val="28"/>
          <w:szCs w:val="28"/>
        </w:rPr>
        <w:t>公司、锦祥健康公司与绿洲公司</w:t>
      </w:r>
      <w:r w:rsidR="001A3AED">
        <w:rPr>
          <w:rFonts w:asciiTheme="majorEastAsia" w:eastAsiaTheme="majorEastAsia" w:hAnsiTheme="majorEastAsia" w:hint="eastAsia"/>
          <w:sz w:val="28"/>
          <w:szCs w:val="28"/>
        </w:rPr>
        <w:t>合并重整案</w:t>
      </w:r>
      <w:r w:rsidR="007C436F" w:rsidRPr="001A3AED">
        <w:rPr>
          <w:rFonts w:asciiTheme="majorEastAsia" w:eastAsiaTheme="majorEastAsia" w:hAnsiTheme="majorEastAsia" w:hint="eastAsia"/>
          <w:sz w:val="28"/>
          <w:szCs w:val="28"/>
        </w:rPr>
        <w:t>的管理人</w:t>
      </w:r>
      <w:r w:rsidR="000D5A0F">
        <w:rPr>
          <w:rFonts w:asciiTheme="majorEastAsia" w:eastAsiaTheme="majorEastAsia" w:hAnsiTheme="majorEastAsia" w:hint="eastAsia"/>
          <w:sz w:val="28"/>
          <w:szCs w:val="28"/>
        </w:rPr>
        <w:t>。</w:t>
      </w:r>
    </w:p>
    <w:p w:rsidR="000D5A0F" w:rsidRPr="00E54662" w:rsidRDefault="000D5A0F" w:rsidP="0030478B">
      <w:pPr>
        <w:snapToGrid w:val="0"/>
        <w:spacing w:line="600" w:lineRule="exact"/>
        <w:ind w:firstLineChars="200" w:firstLine="560"/>
        <w:rPr>
          <w:rFonts w:asciiTheme="majorEastAsia" w:eastAsiaTheme="majorEastAsia" w:hAnsiTheme="majorEastAsia" w:cs="Times New Roman"/>
          <w:b/>
          <w:bCs/>
          <w:sz w:val="28"/>
          <w:szCs w:val="28"/>
        </w:rPr>
      </w:pPr>
      <w:r w:rsidRPr="001A3AED">
        <w:rPr>
          <w:rFonts w:asciiTheme="majorEastAsia" w:eastAsiaTheme="majorEastAsia" w:hAnsiTheme="majorEastAsia" w:cs="宋体" w:hint="eastAsia"/>
          <w:kern w:val="0"/>
          <w:sz w:val="28"/>
          <w:szCs w:val="28"/>
        </w:rPr>
        <w:t>根据《破产法》及其相关司法解释规定，</w:t>
      </w:r>
      <w:r w:rsidRPr="00300592">
        <w:rPr>
          <w:rFonts w:asciiTheme="majorEastAsia" w:eastAsiaTheme="majorEastAsia" w:hAnsiTheme="majorEastAsia" w:cs="仿宋_GB2312" w:hint="eastAsia"/>
          <w:kern w:val="0"/>
          <w:sz w:val="28"/>
          <w:szCs w:val="28"/>
        </w:rPr>
        <w:t>为有效推进重整工作</w:t>
      </w:r>
      <w:r>
        <w:rPr>
          <w:rFonts w:asciiTheme="majorEastAsia" w:eastAsiaTheme="majorEastAsia" w:hAnsiTheme="majorEastAsia" w:cs="仿宋_GB2312" w:hint="eastAsia"/>
          <w:kern w:val="0"/>
          <w:sz w:val="28"/>
          <w:szCs w:val="28"/>
        </w:rPr>
        <w:t>，最大程度保护债权人及购房业主的利益，管理人决定采取公开招募的方式向社会征集意向重整投资人，现将招募投资人的</w:t>
      </w:r>
      <w:r w:rsidRPr="00300592">
        <w:rPr>
          <w:rFonts w:asciiTheme="majorEastAsia" w:eastAsiaTheme="majorEastAsia" w:hAnsiTheme="majorEastAsia" w:cs="仿宋_GB2312" w:hint="eastAsia"/>
          <w:kern w:val="0"/>
          <w:sz w:val="28"/>
          <w:szCs w:val="28"/>
        </w:rPr>
        <w:t>要求公告如下：</w:t>
      </w:r>
    </w:p>
    <w:p w:rsidR="007C436F" w:rsidRPr="000D5A0F" w:rsidRDefault="004F2BF5" w:rsidP="0030478B">
      <w:pPr>
        <w:widowControl/>
        <w:shd w:val="clear" w:color="auto" w:fill="FFFFFF"/>
        <w:spacing w:line="600" w:lineRule="exact"/>
        <w:ind w:firstLineChars="200" w:firstLine="562"/>
        <w:jc w:val="left"/>
        <w:rPr>
          <w:rFonts w:asciiTheme="majorEastAsia" w:eastAsiaTheme="majorEastAsia" w:hAnsiTheme="majorEastAsia" w:cs="宋体"/>
          <w:b/>
          <w:kern w:val="0"/>
          <w:sz w:val="28"/>
          <w:szCs w:val="28"/>
        </w:rPr>
      </w:pPr>
      <w:r w:rsidRPr="000D5A0F">
        <w:rPr>
          <w:rFonts w:asciiTheme="majorEastAsia" w:eastAsiaTheme="majorEastAsia" w:hAnsiTheme="majorEastAsia" w:cs="宋体" w:hint="eastAsia"/>
          <w:b/>
          <w:kern w:val="0"/>
          <w:sz w:val="28"/>
          <w:szCs w:val="28"/>
        </w:rPr>
        <w:t>一、</w:t>
      </w:r>
      <w:r w:rsidR="007C436F" w:rsidRPr="000D5A0F">
        <w:rPr>
          <w:rFonts w:asciiTheme="majorEastAsia" w:eastAsiaTheme="majorEastAsia" w:hAnsiTheme="majorEastAsia" w:cs="宋体" w:hint="eastAsia"/>
          <w:b/>
          <w:kern w:val="0"/>
          <w:sz w:val="28"/>
          <w:szCs w:val="28"/>
        </w:rPr>
        <w:t>各债务人基本情况：</w:t>
      </w:r>
    </w:p>
    <w:p w:rsidR="006A7667" w:rsidRPr="001A3AED" w:rsidRDefault="006A7667" w:rsidP="0030478B">
      <w:pPr>
        <w:shd w:val="solid" w:color="FFFFFF" w:fill="auto"/>
        <w:snapToGrid w:val="0"/>
        <w:spacing w:line="600" w:lineRule="exact"/>
        <w:ind w:firstLine="573"/>
        <w:rPr>
          <w:rFonts w:asciiTheme="majorEastAsia" w:eastAsiaTheme="majorEastAsia" w:hAnsiTheme="majorEastAsia" w:cs="宋体"/>
          <w:sz w:val="28"/>
          <w:szCs w:val="28"/>
        </w:rPr>
      </w:pPr>
      <w:r w:rsidRPr="001A3AED">
        <w:rPr>
          <w:rFonts w:asciiTheme="majorEastAsia" w:eastAsiaTheme="majorEastAsia" w:hAnsiTheme="majorEastAsia" w:cs="宋体" w:hint="eastAsia"/>
          <w:sz w:val="28"/>
          <w:szCs w:val="28"/>
        </w:rPr>
        <w:t>1</w:t>
      </w:r>
      <w:r w:rsidR="000D5A0F">
        <w:rPr>
          <w:rFonts w:asciiTheme="majorEastAsia" w:eastAsiaTheme="majorEastAsia" w:hAnsiTheme="majorEastAsia" w:cs="宋体" w:hint="eastAsia"/>
          <w:sz w:val="28"/>
          <w:szCs w:val="28"/>
        </w:rPr>
        <w:t>、威海绿洲房地产开发有限公司</w:t>
      </w:r>
    </w:p>
    <w:p w:rsidR="006A7667" w:rsidRPr="001A3AED" w:rsidRDefault="006A7667" w:rsidP="0030478B">
      <w:pPr>
        <w:shd w:val="solid" w:color="FFFFFF" w:fill="auto"/>
        <w:snapToGrid w:val="0"/>
        <w:spacing w:line="600" w:lineRule="exact"/>
        <w:ind w:firstLine="573"/>
        <w:rPr>
          <w:rFonts w:asciiTheme="majorEastAsia" w:eastAsiaTheme="majorEastAsia" w:hAnsiTheme="majorEastAsia" w:cs="Tahoma"/>
          <w:color w:val="000000"/>
          <w:kern w:val="0"/>
          <w:sz w:val="28"/>
          <w:szCs w:val="28"/>
        </w:rPr>
      </w:pPr>
      <w:r w:rsidRPr="001A3AED">
        <w:rPr>
          <w:rFonts w:asciiTheme="majorEastAsia" w:eastAsiaTheme="majorEastAsia" w:hAnsiTheme="majorEastAsia" w:cs="宋体" w:hint="eastAsia"/>
          <w:sz w:val="28"/>
          <w:szCs w:val="28"/>
        </w:rPr>
        <w:t>1）债务人绿洲公司成立于</w:t>
      </w:r>
      <w:smartTag w:uri="urn:schemas-microsoft-com:office:smarttags" w:element="chsdate">
        <w:smartTagPr>
          <w:attr w:name="IsROCDate" w:val="False"/>
          <w:attr w:name="IsLunarDate" w:val="False"/>
          <w:attr w:name="Day" w:val="4"/>
          <w:attr w:name="Month" w:val="11"/>
          <w:attr w:name="Year" w:val="2011"/>
        </w:smartTagPr>
        <w:r w:rsidRPr="001A3AED">
          <w:rPr>
            <w:rFonts w:asciiTheme="majorEastAsia" w:eastAsiaTheme="majorEastAsia" w:hAnsiTheme="majorEastAsia" w:cs="宋体"/>
            <w:sz w:val="28"/>
            <w:szCs w:val="28"/>
          </w:rPr>
          <w:t>2011</w:t>
        </w:r>
        <w:r w:rsidRPr="001A3AED">
          <w:rPr>
            <w:rFonts w:asciiTheme="majorEastAsia" w:eastAsiaTheme="majorEastAsia" w:hAnsiTheme="majorEastAsia" w:cs="宋体" w:hint="eastAsia"/>
            <w:sz w:val="28"/>
            <w:szCs w:val="28"/>
          </w:rPr>
          <w:t>年</w:t>
        </w:r>
        <w:r w:rsidRPr="001A3AED">
          <w:rPr>
            <w:rFonts w:asciiTheme="majorEastAsia" w:eastAsiaTheme="majorEastAsia" w:hAnsiTheme="majorEastAsia" w:cs="宋体"/>
            <w:sz w:val="28"/>
            <w:szCs w:val="28"/>
          </w:rPr>
          <w:t>11</w:t>
        </w:r>
        <w:r w:rsidRPr="001A3AED">
          <w:rPr>
            <w:rFonts w:asciiTheme="majorEastAsia" w:eastAsiaTheme="majorEastAsia" w:hAnsiTheme="majorEastAsia" w:cs="宋体" w:hint="eastAsia"/>
            <w:sz w:val="28"/>
            <w:szCs w:val="28"/>
          </w:rPr>
          <w:t>月</w:t>
        </w:r>
        <w:r w:rsidRPr="001A3AED">
          <w:rPr>
            <w:rFonts w:asciiTheme="majorEastAsia" w:eastAsiaTheme="majorEastAsia" w:hAnsiTheme="majorEastAsia" w:cs="宋体"/>
            <w:sz w:val="28"/>
            <w:szCs w:val="28"/>
          </w:rPr>
          <w:t>4</w:t>
        </w:r>
        <w:r w:rsidRPr="001A3AED">
          <w:rPr>
            <w:rFonts w:asciiTheme="majorEastAsia" w:eastAsiaTheme="majorEastAsia" w:hAnsiTheme="majorEastAsia" w:cs="宋体" w:hint="eastAsia"/>
            <w:sz w:val="28"/>
            <w:szCs w:val="28"/>
          </w:rPr>
          <w:t>日</w:t>
        </w:r>
      </w:smartTag>
      <w:r w:rsidRPr="001A3AED">
        <w:rPr>
          <w:rFonts w:asciiTheme="majorEastAsia" w:eastAsiaTheme="majorEastAsia" w:hAnsiTheme="majorEastAsia" w:cs="宋体" w:hint="eastAsia"/>
          <w:sz w:val="28"/>
          <w:szCs w:val="28"/>
        </w:rPr>
        <w:t>，是由威海绿洲置业有限公司（以下简称</w:t>
      </w:r>
      <w:r w:rsidR="00827655">
        <w:rPr>
          <w:rFonts w:asciiTheme="majorEastAsia" w:eastAsiaTheme="majorEastAsia" w:hAnsiTheme="majorEastAsia" w:cs="宋体" w:hint="eastAsia"/>
          <w:sz w:val="28"/>
          <w:szCs w:val="28"/>
        </w:rPr>
        <w:t>“</w:t>
      </w:r>
      <w:r w:rsidRPr="001A3AED">
        <w:rPr>
          <w:rFonts w:asciiTheme="majorEastAsia" w:eastAsiaTheme="majorEastAsia" w:hAnsiTheme="majorEastAsia" w:cs="宋体" w:hint="eastAsia"/>
          <w:sz w:val="28"/>
          <w:szCs w:val="28"/>
        </w:rPr>
        <w:t>绿洲置业</w:t>
      </w:r>
      <w:r w:rsidR="00827655">
        <w:rPr>
          <w:rFonts w:asciiTheme="majorEastAsia" w:eastAsiaTheme="majorEastAsia" w:hAnsiTheme="majorEastAsia" w:cs="宋体" w:hint="eastAsia"/>
          <w:sz w:val="28"/>
          <w:szCs w:val="28"/>
        </w:rPr>
        <w:t>”</w:t>
      </w:r>
      <w:r w:rsidRPr="001A3AED">
        <w:rPr>
          <w:rFonts w:asciiTheme="majorEastAsia" w:eastAsiaTheme="majorEastAsia" w:hAnsiTheme="majorEastAsia" w:cs="宋体" w:hint="eastAsia"/>
          <w:sz w:val="28"/>
          <w:szCs w:val="28"/>
        </w:rPr>
        <w:t>）、威海绿洲房地产销售代理有限公司（以下简称</w:t>
      </w:r>
      <w:r w:rsidR="00827655">
        <w:rPr>
          <w:rFonts w:asciiTheme="majorEastAsia" w:eastAsiaTheme="majorEastAsia" w:hAnsiTheme="majorEastAsia" w:cs="宋体" w:hint="eastAsia"/>
          <w:sz w:val="28"/>
          <w:szCs w:val="28"/>
        </w:rPr>
        <w:t>“</w:t>
      </w:r>
      <w:r w:rsidRPr="001A3AED">
        <w:rPr>
          <w:rFonts w:asciiTheme="majorEastAsia" w:eastAsiaTheme="majorEastAsia" w:hAnsiTheme="majorEastAsia" w:cs="宋体" w:hint="eastAsia"/>
          <w:sz w:val="28"/>
          <w:szCs w:val="28"/>
        </w:rPr>
        <w:t>威海绿洲销售</w:t>
      </w:r>
      <w:r w:rsidR="00827655">
        <w:rPr>
          <w:rFonts w:asciiTheme="majorEastAsia" w:eastAsiaTheme="majorEastAsia" w:hAnsiTheme="majorEastAsia" w:cs="宋体" w:hint="eastAsia"/>
          <w:sz w:val="28"/>
          <w:szCs w:val="28"/>
        </w:rPr>
        <w:t>”</w:t>
      </w:r>
      <w:r w:rsidRPr="001A3AED">
        <w:rPr>
          <w:rFonts w:asciiTheme="majorEastAsia" w:eastAsiaTheme="majorEastAsia" w:hAnsiTheme="majorEastAsia" w:cs="宋体" w:hint="eastAsia"/>
          <w:sz w:val="28"/>
          <w:szCs w:val="28"/>
        </w:rPr>
        <w:t>）于</w:t>
      </w:r>
      <w:smartTag w:uri="urn:schemas-microsoft-com:office:smarttags" w:element="chsdate">
        <w:smartTagPr>
          <w:attr w:name="IsROCDate" w:val="False"/>
          <w:attr w:name="IsLunarDate" w:val="False"/>
          <w:attr w:name="Day" w:val="10"/>
          <w:attr w:name="Month" w:val="8"/>
          <w:attr w:name="Year" w:val="2011"/>
        </w:smartTagPr>
        <w:r w:rsidRPr="001A3AED">
          <w:rPr>
            <w:rFonts w:asciiTheme="majorEastAsia" w:eastAsiaTheme="majorEastAsia" w:hAnsiTheme="majorEastAsia" w:cs="宋体"/>
            <w:sz w:val="28"/>
            <w:szCs w:val="28"/>
          </w:rPr>
          <w:t>2011</w:t>
        </w:r>
        <w:r w:rsidRPr="001A3AED">
          <w:rPr>
            <w:rFonts w:asciiTheme="majorEastAsia" w:eastAsiaTheme="majorEastAsia" w:hAnsiTheme="majorEastAsia" w:cs="宋体" w:hint="eastAsia"/>
            <w:sz w:val="28"/>
            <w:szCs w:val="28"/>
          </w:rPr>
          <w:t>年</w:t>
        </w:r>
        <w:r w:rsidRPr="001A3AED">
          <w:rPr>
            <w:rFonts w:asciiTheme="majorEastAsia" w:eastAsiaTheme="majorEastAsia" w:hAnsiTheme="majorEastAsia" w:cs="宋体"/>
            <w:sz w:val="28"/>
            <w:szCs w:val="28"/>
          </w:rPr>
          <w:t>8</w:t>
        </w:r>
        <w:r w:rsidRPr="001A3AED">
          <w:rPr>
            <w:rFonts w:asciiTheme="majorEastAsia" w:eastAsiaTheme="majorEastAsia" w:hAnsiTheme="majorEastAsia" w:cs="宋体" w:hint="eastAsia"/>
            <w:sz w:val="28"/>
            <w:szCs w:val="28"/>
          </w:rPr>
          <w:t>月</w:t>
        </w:r>
        <w:r w:rsidRPr="001A3AED">
          <w:rPr>
            <w:rFonts w:asciiTheme="majorEastAsia" w:eastAsiaTheme="majorEastAsia" w:hAnsiTheme="majorEastAsia" w:cs="宋体"/>
            <w:sz w:val="28"/>
            <w:szCs w:val="28"/>
          </w:rPr>
          <w:t>10</w:t>
        </w:r>
        <w:r w:rsidRPr="001A3AED">
          <w:rPr>
            <w:rFonts w:asciiTheme="majorEastAsia" w:eastAsiaTheme="majorEastAsia" w:hAnsiTheme="majorEastAsia" w:cs="宋体" w:hint="eastAsia"/>
            <w:sz w:val="28"/>
            <w:szCs w:val="28"/>
          </w:rPr>
          <w:t>日</w:t>
        </w:r>
      </w:smartTag>
      <w:r w:rsidRPr="001A3AED">
        <w:rPr>
          <w:rFonts w:asciiTheme="majorEastAsia" w:eastAsiaTheme="majorEastAsia" w:hAnsiTheme="majorEastAsia" w:cs="宋体" w:hint="eastAsia"/>
          <w:sz w:val="28"/>
          <w:szCs w:val="28"/>
        </w:rPr>
        <w:t>决定通过新设合并方式组建的。</w:t>
      </w:r>
      <w:r w:rsidR="000A0031">
        <w:rPr>
          <w:rFonts w:asciiTheme="majorEastAsia" w:eastAsiaTheme="majorEastAsia" w:hAnsiTheme="majorEastAsia" w:cs="宋体" w:hint="eastAsia"/>
          <w:sz w:val="28"/>
          <w:szCs w:val="28"/>
        </w:rPr>
        <w:t>公司</w:t>
      </w:r>
      <w:r w:rsidRPr="001A3AED">
        <w:rPr>
          <w:rFonts w:asciiTheme="majorEastAsia" w:eastAsiaTheme="majorEastAsia" w:hAnsiTheme="majorEastAsia" w:cs="宋体" w:hint="eastAsia"/>
          <w:sz w:val="28"/>
          <w:szCs w:val="28"/>
        </w:rPr>
        <w:t>注册资本</w:t>
      </w:r>
      <w:r w:rsidRPr="001A3AED">
        <w:rPr>
          <w:rFonts w:asciiTheme="majorEastAsia" w:eastAsiaTheme="majorEastAsia" w:hAnsiTheme="majorEastAsia" w:cs="宋体"/>
          <w:sz w:val="28"/>
          <w:szCs w:val="28"/>
        </w:rPr>
        <w:t>2510</w:t>
      </w:r>
      <w:r w:rsidRPr="001A3AED">
        <w:rPr>
          <w:rFonts w:asciiTheme="majorEastAsia" w:eastAsiaTheme="majorEastAsia" w:hAnsiTheme="majorEastAsia" w:cs="宋体" w:hint="eastAsia"/>
          <w:sz w:val="28"/>
          <w:szCs w:val="28"/>
        </w:rPr>
        <w:t>万元</w:t>
      </w:r>
      <w:r w:rsidR="001A3AED">
        <w:rPr>
          <w:rFonts w:asciiTheme="majorEastAsia" w:eastAsiaTheme="majorEastAsia" w:hAnsiTheme="majorEastAsia" w:cs="宋体" w:hint="eastAsia"/>
          <w:sz w:val="28"/>
          <w:szCs w:val="28"/>
        </w:rPr>
        <w:t>，为绿洲置业、威海</w:t>
      </w:r>
      <w:r w:rsidR="000A0031">
        <w:rPr>
          <w:rFonts w:asciiTheme="majorEastAsia" w:eastAsiaTheme="majorEastAsia" w:hAnsiTheme="majorEastAsia" w:cs="宋体" w:hint="eastAsia"/>
          <w:sz w:val="28"/>
          <w:szCs w:val="28"/>
        </w:rPr>
        <w:t>绿洲销售注册资本总额。公司设立时</w:t>
      </w:r>
      <w:r w:rsidR="001A3AED">
        <w:rPr>
          <w:rFonts w:asciiTheme="majorEastAsia" w:eastAsiaTheme="majorEastAsia" w:hAnsiTheme="majorEastAsia" w:cs="宋体" w:hint="eastAsia"/>
          <w:sz w:val="28"/>
          <w:szCs w:val="28"/>
        </w:rPr>
        <w:t>的</w:t>
      </w:r>
      <w:r w:rsidRPr="001A3AED">
        <w:rPr>
          <w:rFonts w:asciiTheme="majorEastAsia" w:eastAsiaTheme="majorEastAsia" w:hAnsiTheme="majorEastAsia" w:hint="eastAsia"/>
          <w:sz w:val="28"/>
          <w:szCs w:val="28"/>
        </w:rPr>
        <w:t>股东及股权比例为：</w:t>
      </w:r>
      <w:r w:rsidRPr="001A3AED">
        <w:rPr>
          <w:rFonts w:asciiTheme="majorEastAsia" w:eastAsiaTheme="majorEastAsia" w:hAnsiTheme="majorEastAsia" w:cs="宋体" w:hint="eastAsia"/>
          <w:sz w:val="28"/>
          <w:szCs w:val="28"/>
        </w:rPr>
        <w:t>绿洲投资出资</w:t>
      </w:r>
      <w:r w:rsidRPr="001A3AED">
        <w:rPr>
          <w:rFonts w:asciiTheme="majorEastAsia" w:eastAsiaTheme="majorEastAsia" w:hAnsiTheme="majorEastAsia" w:cs="宋体"/>
          <w:sz w:val="28"/>
          <w:szCs w:val="28"/>
        </w:rPr>
        <w:t>2068.24</w:t>
      </w:r>
      <w:r w:rsidRPr="001A3AED">
        <w:rPr>
          <w:rFonts w:asciiTheme="majorEastAsia" w:eastAsiaTheme="majorEastAsia" w:hAnsiTheme="majorEastAsia" w:cs="宋体" w:hint="eastAsia"/>
          <w:sz w:val="28"/>
          <w:szCs w:val="28"/>
        </w:rPr>
        <w:t>万元，占注册资本的</w:t>
      </w:r>
      <w:r w:rsidRPr="001A3AED">
        <w:rPr>
          <w:rFonts w:asciiTheme="majorEastAsia" w:eastAsiaTheme="majorEastAsia" w:hAnsiTheme="majorEastAsia" w:cs="宋体"/>
          <w:sz w:val="28"/>
          <w:szCs w:val="28"/>
        </w:rPr>
        <w:t>82.40%</w:t>
      </w:r>
      <w:r w:rsidRPr="001A3AED">
        <w:rPr>
          <w:rFonts w:asciiTheme="majorEastAsia" w:eastAsiaTheme="majorEastAsia" w:hAnsiTheme="majorEastAsia" w:cs="宋体" w:hint="eastAsia"/>
          <w:sz w:val="28"/>
          <w:szCs w:val="28"/>
        </w:rPr>
        <w:t>；朱雪骄出资</w:t>
      </w:r>
      <w:r w:rsidRPr="001A3AED">
        <w:rPr>
          <w:rFonts w:asciiTheme="majorEastAsia" w:eastAsiaTheme="majorEastAsia" w:hAnsiTheme="majorEastAsia" w:cs="宋体"/>
          <w:sz w:val="28"/>
          <w:szCs w:val="28"/>
        </w:rPr>
        <w:t>441.76</w:t>
      </w:r>
      <w:r w:rsidRPr="001A3AED">
        <w:rPr>
          <w:rFonts w:asciiTheme="majorEastAsia" w:eastAsiaTheme="majorEastAsia" w:hAnsiTheme="majorEastAsia" w:cs="宋体" w:hint="eastAsia"/>
          <w:sz w:val="28"/>
          <w:szCs w:val="28"/>
        </w:rPr>
        <w:t>万元，占注册资本的</w:t>
      </w:r>
      <w:r w:rsidRPr="001A3AED">
        <w:rPr>
          <w:rFonts w:asciiTheme="majorEastAsia" w:eastAsiaTheme="majorEastAsia" w:hAnsiTheme="majorEastAsia" w:cs="宋体"/>
          <w:sz w:val="28"/>
          <w:szCs w:val="28"/>
        </w:rPr>
        <w:t>17.60%</w:t>
      </w:r>
      <w:r w:rsidRPr="001A3AED">
        <w:rPr>
          <w:rFonts w:asciiTheme="majorEastAsia" w:eastAsiaTheme="majorEastAsia" w:hAnsiTheme="majorEastAsia" w:cs="宋体" w:hint="eastAsia"/>
          <w:sz w:val="28"/>
          <w:szCs w:val="28"/>
        </w:rPr>
        <w:t>。绿洲置业、威海绿洲销售分别于</w:t>
      </w:r>
      <w:smartTag w:uri="urn:schemas-microsoft-com:office:smarttags" w:element="chsdate">
        <w:smartTagPr>
          <w:attr w:name="IsROCDate" w:val="False"/>
          <w:attr w:name="IsLunarDate" w:val="False"/>
          <w:attr w:name="Day" w:val="17"/>
          <w:attr w:name="Month" w:val="10"/>
          <w:attr w:name="Year" w:val="2011"/>
        </w:smartTagPr>
        <w:r w:rsidRPr="001A3AED">
          <w:rPr>
            <w:rFonts w:asciiTheme="majorEastAsia" w:eastAsiaTheme="majorEastAsia" w:hAnsiTheme="majorEastAsia" w:cs="宋体"/>
            <w:sz w:val="28"/>
            <w:szCs w:val="28"/>
          </w:rPr>
          <w:t>2011</w:t>
        </w:r>
        <w:r w:rsidRPr="001A3AED">
          <w:rPr>
            <w:rFonts w:asciiTheme="majorEastAsia" w:eastAsiaTheme="majorEastAsia" w:hAnsiTheme="majorEastAsia" w:cs="宋体" w:hint="eastAsia"/>
            <w:sz w:val="28"/>
            <w:szCs w:val="28"/>
          </w:rPr>
          <w:t>年</w:t>
        </w:r>
        <w:r w:rsidRPr="001A3AED">
          <w:rPr>
            <w:rFonts w:asciiTheme="majorEastAsia" w:eastAsiaTheme="majorEastAsia" w:hAnsiTheme="majorEastAsia" w:cs="宋体"/>
            <w:sz w:val="28"/>
            <w:szCs w:val="28"/>
          </w:rPr>
          <w:t>10</w:t>
        </w:r>
        <w:r w:rsidRPr="001A3AED">
          <w:rPr>
            <w:rFonts w:asciiTheme="majorEastAsia" w:eastAsiaTheme="majorEastAsia" w:hAnsiTheme="majorEastAsia" w:cs="宋体" w:hint="eastAsia"/>
            <w:sz w:val="28"/>
            <w:szCs w:val="28"/>
          </w:rPr>
          <w:t>月</w:t>
        </w:r>
        <w:r w:rsidRPr="001A3AED">
          <w:rPr>
            <w:rFonts w:asciiTheme="majorEastAsia" w:eastAsiaTheme="majorEastAsia" w:hAnsiTheme="majorEastAsia" w:cs="宋体"/>
            <w:sz w:val="28"/>
            <w:szCs w:val="28"/>
          </w:rPr>
          <w:t>17</w:t>
        </w:r>
        <w:r w:rsidRPr="001A3AED">
          <w:rPr>
            <w:rFonts w:asciiTheme="majorEastAsia" w:eastAsiaTheme="majorEastAsia" w:hAnsiTheme="majorEastAsia" w:cs="宋体" w:hint="eastAsia"/>
            <w:sz w:val="28"/>
            <w:szCs w:val="28"/>
          </w:rPr>
          <w:t>日</w:t>
        </w:r>
      </w:smartTag>
      <w:r w:rsidRPr="001A3AED">
        <w:rPr>
          <w:rFonts w:asciiTheme="majorEastAsia" w:eastAsiaTheme="majorEastAsia" w:hAnsiTheme="majorEastAsia" w:cs="宋体" w:hint="eastAsia"/>
          <w:sz w:val="28"/>
          <w:szCs w:val="28"/>
        </w:rPr>
        <w:t>、</w:t>
      </w:r>
      <w:smartTag w:uri="urn:schemas-microsoft-com:office:smarttags" w:element="chsdate">
        <w:smartTagPr>
          <w:attr w:name="IsROCDate" w:val="False"/>
          <w:attr w:name="IsLunarDate" w:val="False"/>
          <w:attr w:name="Day" w:val="26"/>
          <w:attr w:name="Month" w:val="10"/>
          <w:attr w:name="Year" w:val="2011"/>
        </w:smartTagPr>
        <w:r w:rsidRPr="001A3AED">
          <w:rPr>
            <w:rFonts w:asciiTheme="majorEastAsia" w:eastAsiaTheme="majorEastAsia" w:hAnsiTheme="majorEastAsia" w:cs="宋体"/>
            <w:sz w:val="28"/>
            <w:szCs w:val="28"/>
          </w:rPr>
          <w:t>2011</w:t>
        </w:r>
        <w:r w:rsidRPr="001A3AED">
          <w:rPr>
            <w:rFonts w:asciiTheme="majorEastAsia" w:eastAsiaTheme="majorEastAsia" w:hAnsiTheme="majorEastAsia" w:cs="宋体" w:hint="eastAsia"/>
            <w:sz w:val="28"/>
            <w:szCs w:val="28"/>
          </w:rPr>
          <w:t>年</w:t>
        </w:r>
        <w:r w:rsidRPr="001A3AED">
          <w:rPr>
            <w:rFonts w:asciiTheme="majorEastAsia" w:eastAsiaTheme="majorEastAsia" w:hAnsiTheme="majorEastAsia" w:cs="宋体"/>
            <w:sz w:val="28"/>
            <w:szCs w:val="28"/>
          </w:rPr>
          <w:t>10</w:t>
        </w:r>
        <w:r w:rsidRPr="001A3AED">
          <w:rPr>
            <w:rFonts w:asciiTheme="majorEastAsia" w:eastAsiaTheme="majorEastAsia" w:hAnsiTheme="majorEastAsia" w:cs="宋体" w:hint="eastAsia"/>
            <w:sz w:val="28"/>
            <w:szCs w:val="28"/>
          </w:rPr>
          <w:t>月</w:t>
        </w:r>
        <w:r w:rsidRPr="001A3AED">
          <w:rPr>
            <w:rFonts w:asciiTheme="majorEastAsia" w:eastAsiaTheme="majorEastAsia" w:hAnsiTheme="majorEastAsia" w:cs="宋体"/>
            <w:sz w:val="28"/>
            <w:szCs w:val="28"/>
          </w:rPr>
          <w:t>26</w:t>
        </w:r>
        <w:r w:rsidRPr="001A3AED">
          <w:rPr>
            <w:rFonts w:asciiTheme="majorEastAsia" w:eastAsiaTheme="majorEastAsia" w:hAnsiTheme="majorEastAsia" w:cs="宋体" w:hint="eastAsia"/>
            <w:sz w:val="28"/>
            <w:szCs w:val="28"/>
          </w:rPr>
          <w:t>日</w:t>
        </w:r>
      </w:smartTag>
      <w:r w:rsidR="000A0031">
        <w:rPr>
          <w:rFonts w:asciiTheme="majorEastAsia" w:eastAsiaTheme="majorEastAsia" w:hAnsiTheme="majorEastAsia" w:cs="宋体" w:hint="eastAsia"/>
          <w:sz w:val="28"/>
          <w:szCs w:val="28"/>
        </w:rPr>
        <w:t>注销，两公司债权债务由绿洲公司承继，公司</w:t>
      </w:r>
      <w:r w:rsidRPr="001A3AED">
        <w:rPr>
          <w:rFonts w:asciiTheme="majorEastAsia" w:eastAsiaTheme="majorEastAsia" w:hAnsiTheme="majorEastAsia" w:cs="宋体" w:hint="eastAsia"/>
          <w:sz w:val="28"/>
          <w:szCs w:val="28"/>
        </w:rPr>
        <w:t>住所地为威海市环海路</w:t>
      </w:r>
      <w:r w:rsidRPr="001A3AED">
        <w:rPr>
          <w:rFonts w:asciiTheme="majorEastAsia" w:eastAsiaTheme="majorEastAsia" w:hAnsiTheme="majorEastAsia" w:cs="宋体"/>
          <w:sz w:val="28"/>
          <w:szCs w:val="28"/>
        </w:rPr>
        <w:t>57-6</w:t>
      </w:r>
      <w:r w:rsidRPr="001A3AED">
        <w:rPr>
          <w:rFonts w:asciiTheme="majorEastAsia" w:eastAsiaTheme="majorEastAsia" w:hAnsiTheme="majorEastAsia" w:cs="宋体" w:hint="eastAsia"/>
          <w:sz w:val="28"/>
          <w:szCs w:val="28"/>
        </w:rPr>
        <w:t>号，</w:t>
      </w:r>
      <w:r w:rsidRPr="001A3AED">
        <w:rPr>
          <w:rFonts w:asciiTheme="majorEastAsia" w:eastAsiaTheme="majorEastAsia" w:hAnsiTheme="majorEastAsia" w:cs="宋体" w:hint="eastAsia"/>
          <w:color w:val="000000"/>
          <w:kern w:val="0"/>
          <w:sz w:val="28"/>
          <w:szCs w:val="28"/>
        </w:rPr>
        <w:t>法定代表人</w:t>
      </w:r>
      <w:r w:rsidRPr="001A3AED">
        <w:rPr>
          <w:rFonts w:asciiTheme="majorEastAsia" w:eastAsiaTheme="majorEastAsia" w:hAnsiTheme="majorEastAsia" w:cs="宋体" w:hint="eastAsia"/>
          <w:sz w:val="28"/>
          <w:szCs w:val="28"/>
        </w:rPr>
        <w:t>（执行董事）、经理</w:t>
      </w:r>
      <w:r w:rsidRPr="001A3AED">
        <w:rPr>
          <w:rFonts w:asciiTheme="majorEastAsia" w:eastAsiaTheme="majorEastAsia" w:hAnsiTheme="majorEastAsia" w:cs="宋体" w:hint="eastAsia"/>
          <w:color w:val="000000"/>
          <w:kern w:val="0"/>
          <w:sz w:val="28"/>
          <w:szCs w:val="28"/>
        </w:rPr>
        <w:t>为</w:t>
      </w:r>
      <w:r w:rsidRPr="001A3AED">
        <w:rPr>
          <w:rFonts w:asciiTheme="majorEastAsia" w:eastAsiaTheme="majorEastAsia" w:hAnsiTheme="majorEastAsia" w:cs="宋体" w:hint="eastAsia"/>
          <w:sz w:val="28"/>
          <w:szCs w:val="28"/>
        </w:rPr>
        <w:t>朱雪骄，监事为刘晓玉</w:t>
      </w:r>
      <w:r w:rsidRPr="001A3AED">
        <w:rPr>
          <w:rFonts w:asciiTheme="majorEastAsia" w:eastAsiaTheme="majorEastAsia" w:hAnsiTheme="majorEastAsia" w:cs="宋体" w:hint="eastAsia"/>
          <w:color w:val="000000"/>
          <w:kern w:val="0"/>
          <w:sz w:val="28"/>
          <w:szCs w:val="28"/>
        </w:rPr>
        <w:t>。</w:t>
      </w:r>
      <w:smartTag w:uri="urn:schemas-microsoft-com:office:smarttags" w:element="chsdate">
        <w:smartTagPr>
          <w:attr w:name="IsROCDate" w:val="False"/>
          <w:attr w:name="IsLunarDate" w:val="False"/>
          <w:attr w:name="Day" w:val="30"/>
          <w:attr w:name="Month" w:val="7"/>
          <w:attr w:name="Year" w:val="2014"/>
        </w:smartTagPr>
        <w:r w:rsidRPr="001A3AED">
          <w:rPr>
            <w:rFonts w:asciiTheme="majorEastAsia" w:eastAsiaTheme="majorEastAsia" w:hAnsiTheme="majorEastAsia" w:cs="宋体"/>
            <w:sz w:val="28"/>
            <w:szCs w:val="28"/>
          </w:rPr>
          <w:t>2014</w:t>
        </w:r>
        <w:r w:rsidRPr="001A3AED">
          <w:rPr>
            <w:rFonts w:asciiTheme="majorEastAsia" w:eastAsiaTheme="majorEastAsia" w:hAnsiTheme="majorEastAsia" w:cs="宋体" w:hint="eastAsia"/>
            <w:sz w:val="28"/>
            <w:szCs w:val="28"/>
          </w:rPr>
          <w:t>年</w:t>
        </w:r>
        <w:r w:rsidRPr="001A3AED">
          <w:rPr>
            <w:rFonts w:asciiTheme="majorEastAsia" w:eastAsiaTheme="majorEastAsia" w:hAnsiTheme="majorEastAsia" w:cs="宋体"/>
            <w:sz w:val="28"/>
            <w:szCs w:val="28"/>
          </w:rPr>
          <w:t>7</w:t>
        </w:r>
        <w:r w:rsidRPr="001A3AED">
          <w:rPr>
            <w:rFonts w:asciiTheme="majorEastAsia" w:eastAsiaTheme="majorEastAsia" w:hAnsiTheme="majorEastAsia" w:cs="宋体" w:hint="eastAsia"/>
            <w:sz w:val="28"/>
            <w:szCs w:val="28"/>
          </w:rPr>
          <w:t>月</w:t>
        </w:r>
        <w:r w:rsidRPr="001A3AED">
          <w:rPr>
            <w:rFonts w:asciiTheme="majorEastAsia" w:eastAsiaTheme="majorEastAsia" w:hAnsiTheme="majorEastAsia" w:cs="宋体"/>
            <w:sz w:val="28"/>
            <w:szCs w:val="28"/>
          </w:rPr>
          <w:t>30</w:t>
        </w:r>
        <w:r w:rsidRPr="001A3AED">
          <w:rPr>
            <w:rFonts w:asciiTheme="majorEastAsia" w:eastAsiaTheme="majorEastAsia" w:hAnsiTheme="majorEastAsia" w:cs="宋体" w:hint="eastAsia"/>
            <w:sz w:val="28"/>
            <w:szCs w:val="28"/>
          </w:rPr>
          <w:t>日</w:t>
        </w:r>
      </w:smartTag>
      <w:r w:rsidR="000A0031">
        <w:rPr>
          <w:rFonts w:asciiTheme="majorEastAsia" w:eastAsiaTheme="majorEastAsia" w:hAnsiTheme="majorEastAsia" w:cs="宋体" w:hint="eastAsia"/>
          <w:sz w:val="28"/>
          <w:szCs w:val="28"/>
        </w:rPr>
        <w:t>，绿洲投资将其持有的全部公司股权转让给朱雪骄，绿洲公司</w:t>
      </w:r>
      <w:r w:rsidRPr="001A3AED">
        <w:rPr>
          <w:rFonts w:asciiTheme="majorEastAsia" w:eastAsiaTheme="majorEastAsia" w:hAnsiTheme="majorEastAsia" w:cs="宋体" w:hint="eastAsia"/>
          <w:sz w:val="28"/>
          <w:szCs w:val="28"/>
        </w:rPr>
        <w:t>变更为朱雪骄一人有限公司。经营范围为房地产开发经营、物业管理、建材销售、房产销售。</w:t>
      </w:r>
    </w:p>
    <w:p w:rsidR="006A7667" w:rsidRPr="001A3AED" w:rsidRDefault="006A7667" w:rsidP="0030478B">
      <w:pPr>
        <w:spacing w:line="600" w:lineRule="exact"/>
        <w:ind w:firstLineChars="200" w:firstLine="560"/>
        <w:rPr>
          <w:rFonts w:asciiTheme="majorEastAsia" w:eastAsiaTheme="majorEastAsia" w:hAnsiTheme="majorEastAsia" w:cs="宋体"/>
          <w:sz w:val="28"/>
          <w:szCs w:val="28"/>
        </w:rPr>
      </w:pPr>
      <w:r w:rsidRPr="001A3AED">
        <w:rPr>
          <w:rFonts w:asciiTheme="majorEastAsia" w:eastAsiaTheme="majorEastAsia" w:hAnsiTheme="majorEastAsia" w:cs="宋体"/>
          <w:sz w:val="28"/>
          <w:szCs w:val="28"/>
        </w:rPr>
        <w:t>2</w:t>
      </w:r>
      <w:r w:rsidRPr="001A3AED">
        <w:rPr>
          <w:rFonts w:asciiTheme="majorEastAsia" w:eastAsiaTheme="majorEastAsia" w:hAnsiTheme="majorEastAsia" w:cs="宋体" w:hint="eastAsia"/>
          <w:sz w:val="28"/>
          <w:szCs w:val="28"/>
        </w:rPr>
        <w:t>）债务人绿洲公司</w:t>
      </w:r>
      <w:r w:rsidRPr="001A3AED">
        <w:rPr>
          <w:rFonts w:asciiTheme="majorEastAsia" w:eastAsiaTheme="majorEastAsia" w:hAnsiTheme="majorEastAsia" w:cs="宋体" w:hint="eastAsia"/>
          <w:color w:val="000000"/>
          <w:sz w:val="28"/>
          <w:szCs w:val="28"/>
        </w:rPr>
        <w:t>子公司</w:t>
      </w:r>
      <w:r w:rsidRPr="001A3AED">
        <w:rPr>
          <w:rFonts w:asciiTheme="majorEastAsia" w:eastAsiaTheme="majorEastAsia" w:hAnsiTheme="majorEastAsia" w:cs="宋体" w:hint="eastAsia"/>
          <w:sz w:val="28"/>
          <w:szCs w:val="28"/>
        </w:rPr>
        <w:t>情况</w:t>
      </w:r>
    </w:p>
    <w:p w:rsidR="00B36167" w:rsidRPr="001A3AED" w:rsidRDefault="000A0031" w:rsidP="0030478B">
      <w:pPr>
        <w:shd w:val="clear" w:color="auto" w:fill="FFFFFF"/>
        <w:snapToGrid w:val="0"/>
        <w:spacing w:line="600" w:lineRule="exact"/>
        <w:ind w:firstLineChars="196" w:firstLine="549"/>
        <w:rPr>
          <w:rFonts w:asciiTheme="majorEastAsia" w:eastAsiaTheme="majorEastAsia" w:hAnsiTheme="majorEastAsia" w:hint="eastAsia"/>
          <w:sz w:val="28"/>
          <w:szCs w:val="28"/>
        </w:rPr>
      </w:pPr>
      <w:r>
        <w:rPr>
          <w:rFonts w:asciiTheme="majorEastAsia" w:eastAsiaTheme="majorEastAsia" w:hAnsiTheme="majorEastAsia" w:cs="宋体" w:hint="eastAsia"/>
          <w:sz w:val="28"/>
          <w:szCs w:val="28"/>
        </w:rPr>
        <w:t>绿洲公司现有</w:t>
      </w:r>
      <w:r w:rsidR="006A7667" w:rsidRPr="001A3AED">
        <w:rPr>
          <w:rFonts w:asciiTheme="majorEastAsia" w:eastAsiaTheme="majorEastAsia" w:hAnsiTheme="majorEastAsia" w:cs="宋体" w:hint="eastAsia"/>
          <w:color w:val="000000"/>
          <w:sz w:val="28"/>
          <w:szCs w:val="28"/>
        </w:rPr>
        <w:t>的全资子公司</w:t>
      </w:r>
      <w:r>
        <w:rPr>
          <w:rFonts w:asciiTheme="majorEastAsia" w:eastAsiaTheme="majorEastAsia" w:hAnsiTheme="majorEastAsia" w:cs="宋体" w:hint="eastAsia"/>
          <w:color w:val="000000"/>
          <w:sz w:val="28"/>
          <w:szCs w:val="28"/>
        </w:rPr>
        <w:t>为</w:t>
      </w:r>
      <w:r w:rsidR="006A7667" w:rsidRPr="001A3AED">
        <w:rPr>
          <w:rFonts w:asciiTheme="majorEastAsia" w:eastAsiaTheme="majorEastAsia" w:hAnsiTheme="majorEastAsia" w:hint="eastAsia"/>
          <w:sz w:val="28"/>
          <w:szCs w:val="28"/>
        </w:rPr>
        <w:t>文登智康贸易有限公司（以下简称</w:t>
      </w:r>
      <w:r w:rsidR="007D3184">
        <w:rPr>
          <w:rFonts w:asciiTheme="majorEastAsia" w:eastAsiaTheme="majorEastAsia" w:hAnsiTheme="majorEastAsia" w:hint="eastAsia"/>
          <w:sz w:val="28"/>
          <w:szCs w:val="28"/>
        </w:rPr>
        <w:t>“</w:t>
      </w:r>
      <w:r w:rsidR="006A7667" w:rsidRPr="001A3AED">
        <w:rPr>
          <w:rFonts w:asciiTheme="majorEastAsia" w:eastAsiaTheme="majorEastAsia" w:hAnsiTheme="majorEastAsia" w:hint="eastAsia"/>
          <w:sz w:val="28"/>
          <w:szCs w:val="28"/>
        </w:rPr>
        <w:t>智康贸易</w:t>
      </w:r>
      <w:r w:rsidR="007D3184">
        <w:rPr>
          <w:rFonts w:asciiTheme="majorEastAsia" w:eastAsiaTheme="majorEastAsia" w:hAnsiTheme="majorEastAsia" w:hint="eastAsia"/>
          <w:sz w:val="28"/>
          <w:szCs w:val="28"/>
        </w:rPr>
        <w:t>”</w:t>
      </w:r>
      <w:r w:rsidR="006A7667" w:rsidRPr="001A3AED">
        <w:rPr>
          <w:rFonts w:asciiTheme="majorEastAsia" w:eastAsiaTheme="majorEastAsia" w:hAnsiTheme="majorEastAsia" w:hint="eastAsia"/>
          <w:sz w:val="28"/>
          <w:szCs w:val="28"/>
        </w:rPr>
        <w:t>），成立于</w:t>
      </w:r>
      <w:smartTag w:uri="urn:schemas-microsoft-com:office:smarttags" w:element="chsdate">
        <w:smartTagPr>
          <w:attr w:name="IsROCDate" w:val="False"/>
          <w:attr w:name="IsLunarDate" w:val="False"/>
          <w:attr w:name="Day" w:val="11"/>
          <w:attr w:name="Month" w:val="2"/>
          <w:attr w:name="Year" w:val="2011"/>
        </w:smartTagPr>
        <w:r w:rsidR="006A7667" w:rsidRPr="001A3AED">
          <w:rPr>
            <w:rFonts w:asciiTheme="majorEastAsia" w:eastAsiaTheme="majorEastAsia" w:hAnsiTheme="majorEastAsia" w:cs="宋体"/>
            <w:sz w:val="28"/>
            <w:szCs w:val="28"/>
          </w:rPr>
          <w:t>2011</w:t>
        </w:r>
        <w:r w:rsidR="006A7667" w:rsidRPr="001A3AED">
          <w:rPr>
            <w:rFonts w:asciiTheme="majorEastAsia" w:eastAsiaTheme="majorEastAsia" w:hAnsiTheme="majorEastAsia" w:cs="宋体" w:hint="eastAsia"/>
            <w:sz w:val="28"/>
            <w:szCs w:val="28"/>
          </w:rPr>
          <w:t>年</w:t>
        </w:r>
        <w:r w:rsidR="006A7667" w:rsidRPr="001A3AED">
          <w:rPr>
            <w:rFonts w:asciiTheme="majorEastAsia" w:eastAsiaTheme="majorEastAsia" w:hAnsiTheme="majorEastAsia" w:cs="宋体"/>
            <w:sz w:val="28"/>
            <w:szCs w:val="28"/>
          </w:rPr>
          <w:t>2</w:t>
        </w:r>
        <w:r w:rsidR="006A7667" w:rsidRPr="001A3AED">
          <w:rPr>
            <w:rFonts w:asciiTheme="majorEastAsia" w:eastAsiaTheme="majorEastAsia" w:hAnsiTheme="majorEastAsia" w:cs="宋体" w:hint="eastAsia"/>
            <w:sz w:val="28"/>
            <w:szCs w:val="28"/>
          </w:rPr>
          <w:t>月</w:t>
        </w:r>
        <w:r w:rsidR="006A7667" w:rsidRPr="001A3AED">
          <w:rPr>
            <w:rFonts w:asciiTheme="majorEastAsia" w:eastAsiaTheme="majorEastAsia" w:hAnsiTheme="majorEastAsia" w:cs="宋体"/>
            <w:sz w:val="28"/>
            <w:szCs w:val="28"/>
          </w:rPr>
          <w:t>11</w:t>
        </w:r>
        <w:r w:rsidR="006A7667" w:rsidRPr="001A3AED">
          <w:rPr>
            <w:rFonts w:asciiTheme="majorEastAsia" w:eastAsiaTheme="majorEastAsia" w:hAnsiTheme="majorEastAsia" w:cs="宋体" w:hint="eastAsia"/>
            <w:sz w:val="28"/>
            <w:szCs w:val="28"/>
          </w:rPr>
          <w:t>日</w:t>
        </w:r>
      </w:smartTag>
      <w:r w:rsidR="006A7667" w:rsidRPr="001A3AED">
        <w:rPr>
          <w:rFonts w:asciiTheme="majorEastAsia" w:eastAsiaTheme="majorEastAsia" w:hAnsiTheme="majorEastAsia" w:hint="eastAsia"/>
          <w:sz w:val="28"/>
          <w:szCs w:val="28"/>
        </w:rPr>
        <w:t>，原名称为文登绿洲销售有限公司，</w:t>
      </w:r>
      <w:r w:rsidR="006A7667" w:rsidRPr="001A3AED">
        <w:rPr>
          <w:rFonts w:asciiTheme="majorEastAsia" w:eastAsiaTheme="majorEastAsia" w:hAnsiTheme="majorEastAsia" w:cs="宋体" w:hint="eastAsia"/>
          <w:sz w:val="28"/>
          <w:szCs w:val="28"/>
        </w:rPr>
        <w:t>住所地为</w:t>
      </w:r>
      <w:r w:rsidR="006A7667" w:rsidRPr="001A3AED">
        <w:rPr>
          <w:rFonts w:asciiTheme="majorEastAsia" w:eastAsiaTheme="majorEastAsia" w:hAnsiTheme="majorEastAsia" w:hint="eastAsia"/>
          <w:sz w:val="28"/>
          <w:szCs w:val="28"/>
        </w:rPr>
        <w:t>文登市葛家镇西于村</w:t>
      </w:r>
      <w:r w:rsidR="006A7667" w:rsidRPr="001A3AED">
        <w:rPr>
          <w:rFonts w:asciiTheme="majorEastAsia" w:eastAsiaTheme="majorEastAsia" w:hAnsiTheme="majorEastAsia" w:cs="宋体" w:hint="eastAsia"/>
          <w:sz w:val="28"/>
          <w:szCs w:val="28"/>
        </w:rPr>
        <w:t>，法定代表人（执行董事）、</w:t>
      </w:r>
      <w:r w:rsidR="006A7667" w:rsidRPr="001A3AED">
        <w:rPr>
          <w:rFonts w:asciiTheme="majorEastAsia" w:eastAsiaTheme="majorEastAsia" w:hAnsiTheme="majorEastAsia" w:cs="宋体" w:hint="eastAsia"/>
          <w:sz w:val="28"/>
          <w:szCs w:val="28"/>
        </w:rPr>
        <w:lastRenderedPageBreak/>
        <w:t>经理为</w:t>
      </w:r>
      <w:r w:rsidR="006A7667" w:rsidRPr="001A3AED">
        <w:rPr>
          <w:rFonts w:asciiTheme="majorEastAsia" w:eastAsiaTheme="majorEastAsia" w:hAnsiTheme="majorEastAsia" w:hint="eastAsia"/>
          <w:sz w:val="28"/>
          <w:szCs w:val="28"/>
        </w:rPr>
        <w:t>黄明</w:t>
      </w:r>
      <w:r w:rsidR="007D3184" w:rsidRPr="001A3AED">
        <w:rPr>
          <w:rFonts w:asciiTheme="majorEastAsia" w:eastAsiaTheme="majorEastAsia" w:hAnsiTheme="majorEastAsia" w:hint="eastAsia"/>
          <w:sz w:val="28"/>
          <w:szCs w:val="28"/>
        </w:rPr>
        <w:t>南</w:t>
      </w:r>
      <w:r w:rsidR="006A7667" w:rsidRPr="001A3AED">
        <w:rPr>
          <w:rFonts w:asciiTheme="majorEastAsia" w:eastAsiaTheme="majorEastAsia" w:hAnsiTheme="majorEastAsia" w:cs="宋体" w:hint="eastAsia"/>
          <w:sz w:val="28"/>
          <w:szCs w:val="28"/>
        </w:rPr>
        <w:t>，监事为肖春燕。</w:t>
      </w:r>
      <w:r w:rsidR="006A7667" w:rsidRPr="001A3AED">
        <w:rPr>
          <w:rFonts w:asciiTheme="majorEastAsia" w:eastAsiaTheme="majorEastAsia" w:hAnsiTheme="majorEastAsia" w:hint="eastAsia"/>
          <w:sz w:val="28"/>
          <w:szCs w:val="28"/>
        </w:rPr>
        <w:t>注册资本为</w:t>
      </w:r>
      <w:r w:rsidR="006A7667" w:rsidRPr="001A3AED">
        <w:rPr>
          <w:rFonts w:asciiTheme="majorEastAsia" w:eastAsiaTheme="majorEastAsia" w:hAnsiTheme="majorEastAsia"/>
          <w:sz w:val="28"/>
          <w:szCs w:val="28"/>
        </w:rPr>
        <w:t>200</w:t>
      </w:r>
      <w:r w:rsidR="006A7667" w:rsidRPr="001A3AED">
        <w:rPr>
          <w:rFonts w:asciiTheme="majorEastAsia" w:eastAsiaTheme="majorEastAsia" w:hAnsiTheme="majorEastAsia" w:hint="eastAsia"/>
          <w:sz w:val="28"/>
          <w:szCs w:val="28"/>
        </w:rPr>
        <w:t>万元，</w:t>
      </w:r>
      <w:r>
        <w:rPr>
          <w:rFonts w:asciiTheme="majorEastAsia" w:eastAsiaTheme="majorEastAsia" w:hAnsiTheme="majorEastAsia" w:hint="eastAsia"/>
          <w:sz w:val="28"/>
          <w:szCs w:val="28"/>
        </w:rPr>
        <w:t>工商部门登记</w:t>
      </w:r>
      <w:r w:rsidR="006A7667" w:rsidRPr="001A3AED">
        <w:rPr>
          <w:rFonts w:asciiTheme="majorEastAsia" w:eastAsiaTheme="majorEastAsia" w:hAnsiTheme="majorEastAsia" w:cs="宋体" w:hint="eastAsia"/>
          <w:sz w:val="28"/>
          <w:szCs w:val="28"/>
        </w:rPr>
        <w:t>股东为威海硕和嘉城贸易有限公司（以下简称</w:t>
      </w:r>
      <w:r w:rsidR="007D3184">
        <w:rPr>
          <w:rFonts w:asciiTheme="majorEastAsia" w:eastAsiaTheme="majorEastAsia" w:hAnsiTheme="majorEastAsia" w:cs="宋体" w:hint="eastAsia"/>
          <w:sz w:val="28"/>
          <w:szCs w:val="28"/>
        </w:rPr>
        <w:t>“</w:t>
      </w:r>
      <w:r w:rsidR="006A7667" w:rsidRPr="001A3AED">
        <w:rPr>
          <w:rFonts w:asciiTheme="majorEastAsia" w:eastAsiaTheme="majorEastAsia" w:hAnsiTheme="majorEastAsia" w:cs="宋体" w:hint="eastAsia"/>
          <w:sz w:val="28"/>
          <w:szCs w:val="28"/>
        </w:rPr>
        <w:t>硕和嘉城</w:t>
      </w:r>
      <w:r w:rsidR="007D3184">
        <w:rPr>
          <w:rFonts w:asciiTheme="majorEastAsia" w:eastAsiaTheme="majorEastAsia" w:hAnsiTheme="majorEastAsia" w:cs="宋体" w:hint="eastAsia"/>
          <w:sz w:val="28"/>
          <w:szCs w:val="28"/>
        </w:rPr>
        <w:t>”</w:t>
      </w:r>
      <w:r w:rsidR="006A7667" w:rsidRPr="001A3AED">
        <w:rPr>
          <w:rFonts w:asciiTheme="majorEastAsia" w:eastAsiaTheme="majorEastAsia" w:hAnsiTheme="majorEastAsia" w:cs="宋体" w:hint="eastAsia"/>
          <w:sz w:val="28"/>
          <w:szCs w:val="28"/>
        </w:rPr>
        <w:t>，原名称为山东</w:t>
      </w:r>
      <w:r w:rsidR="006A7667" w:rsidRPr="001A3AED">
        <w:rPr>
          <w:rFonts w:asciiTheme="majorEastAsia" w:eastAsiaTheme="majorEastAsia" w:hAnsiTheme="majorEastAsia" w:cs="宋体" w:hint="eastAsia"/>
          <w:bCs/>
          <w:sz w:val="28"/>
          <w:szCs w:val="28"/>
        </w:rPr>
        <w:t>绿洲投资有限公司</w:t>
      </w:r>
      <w:r w:rsidR="006A7667" w:rsidRPr="001A3AED">
        <w:rPr>
          <w:rFonts w:asciiTheme="majorEastAsia" w:eastAsiaTheme="majorEastAsia" w:hAnsiTheme="majorEastAsia" w:cs="宋体" w:hint="eastAsia"/>
          <w:sz w:val="28"/>
          <w:szCs w:val="28"/>
        </w:rPr>
        <w:t>）</w:t>
      </w:r>
      <w:r>
        <w:rPr>
          <w:rFonts w:asciiTheme="majorEastAsia" w:eastAsiaTheme="majorEastAsia" w:hAnsiTheme="majorEastAsia" w:cs="宋体" w:hint="eastAsia"/>
          <w:sz w:val="28"/>
          <w:szCs w:val="28"/>
        </w:rPr>
        <w:t>，</w:t>
      </w:r>
      <w:r w:rsidRPr="001A3AED">
        <w:rPr>
          <w:rFonts w:asciiTheme="majorEastAsia" w:eastAsiaTheme="majorEastAsia" w:hAnsiTheme="majorEastAsia" w:cs="宋体" w:hint="eastAsia"/>
          <w:sz w:val="28"/>
          <w:szCs w:val="28"/>
        </w:rPr>
        <w:t>硕和嘉城</w:t>
      </w:r>
      <w:r>
        <w:rPr>
          <w:rFonts w:asciiTheme="majorEastAsia" w:eastAsiaTheme="majorEastAsia" w:hAnsiTheme="majorEastAsia" w:cs="宋体" w:hint="eastAsia"/>
          <w:sz w:val="28"/>
          <w:szCs w:val="28"/>
        </w:rPr>
        <w:t>认可公司的实际股东为绿洲公司</w:t>
      </w:r>
      <w:r w:rsidR="006A7667" w:rsidRPr="001A3AED">
        <w:rPr>
          <w:rFonts w:asciiTheme="majorEastAsia" w:eastAsiaTheme="majorEastAsia" w:hAnsiTheme="majorEastAsia" w:cs="宋体" w:hint="eastAsia"/>
          <w:sz w:val="28"/>
          <w:szCs w:val="28"/>
        </w:rPr>
        <w:t>。</w:t>
      </w:r>
      <w:r w:rsidR="006A7667" w:rsidRPr="001A3AED">
        <w:rPr>
          <w:rFonts w:asciiTheme="majorEastAsia" w:eastAsiaTheme="majorEastAsia" w:hAnsiTheme="majorEastAsia" w:hint="eastAsia"/>
          <w:sz w:val="28"/>
          <w:szCs w:val="28"/>
        </w:rPr>
        <w:t>经营范围为建筑装饰材料（不含油漆）、机械机电设备、电子电器产品销售。</w:t>
      </w:r>
    </w:p>
    <w:p w:rsidR="006A7667" w:rsidRPr="001A3AED" w:rsidRDefault="006A7667" w:rsidP="0030478B">
      <w:pPr>
        <w:shd w:val="clear" w:color="auto" w:fill="FFFFFF"/>
        <w:snapToGrid w:val="0"/>
        <w:spacing w:line="600" w:lineRule="exact"/>
        <w:ind w:firstLineChars="235" w:firstLine="658"/>
        <w:rPr>
          <w:rFonts w:asciiTheme="majorEastAsia" w:eastAsiaTheme="majorEastAsia" w:hAnsiTheme="majorEastAsia"/>
          <w:color w:val="000000"/>
          <w:sz w:val="28"/>
          <w:szCs w:val="28"/>
        </w:rPr>
      </w:pPr>
      <w:r w:rsidRPr="001A3AED">
        <w:rPr>
          <w:rFonts w:asciiTheme="majorEastAsia" w:eastAsiaTheme="majorEastAsia" w:hAnsiTheme="majorEastAsia" w:hint="eastAsia"/>
          <w:sz w:val="28"/>
          <w:szCs w:val="28"/>
        </w:rPr>
        <w:t>2、</w:t>
      </w:r>
      <w:r w:rsidRPr="001A3AED">
        <w:rPr>
          <w:rFonts w:asciiTheme="majorEastAsia" w:eastAsiaTheme="majorEastAsia" w:hAnsiTheme="majorEastAsia" w:cs="Times New Roman" w:hint="eastAsia"/>
          <w:color w:val="000000"/>
          <w:sz w:val="28"/>
          <w:szCs w:val="28"/>
        </w:rPr>
        <w:t>锦</w:t>
      </w:r>
      <w:proofErr w:type="gramStart"/>
      <w:r w:rsidRPr="001A3AED">
        <w:rPr>
          <w:rFonts w:asciiTheme="majorEastAsia" w:eastAsiaTheme="majorEastAsia" w:hAnsiTheme="majorEastAsia" w:cs="Times New Roman" w:hint="eastAsia"/>
          <w:color w:val="000000"/>
          <w:sz w:val="28"/>
          <w:szCs w:val="28"/>
        </w:rPr>
        <w:t>祥</w:t>
      </w:r>
      <w:proofErr w:type="gramEnd"/>
      <w:r w:rsidRPr="001A3AED">
        <w:rPr>
          <w:rFonts w:asciiTheme="majorEastAsia" w:eastAsiaTheme="majorEastAsia" w:hAnsiTheme="majorEastAsia" w:cs="Times New Roman" w:hint="eastAsia"/>
          <w:color w:val="000000"/>
          <w:sz w:val="28"/>
          <w:szCs w:val="28"/>
        </w:rPr>
        <w:t>度假公司</w:t>
      </w:r>
    </w:p>
    <w:p w:rsidR="00B36167" w:rsidRPr="001A3AED" w:rsidRDefault="006A7667" w:rsidP="0030478B">
      <w:pPr>
        <w:shd w:val="clear" w:color="auto" w:fill="FFFFFF"/>
        <w:snapToGrid w:val="0"/>
        <w:spacing w:line="600" w:lineRule="exact"/>
        <w:ind w:firstLineChars="235" w:firstLine="658"/>
        <w:rPr>
          <w:rFonts w:asciiTheme="majorEastAsia" w:eastAsiaTheme="majorEastAsia" w:hAnsiTheme="majorEastAsia" w:cs="Times New Roman" w:hint="eastAsia"/>
          <w:sz w:val="28"/>
          <w:szCs w:val="28"/>
        </w:rPr>
      </w:pPr>
      <w:r w:rsidRPr="001A3AED">
        <w:rPr>
          <w:rFonts w:asciiTheme="majorEastAsia" w:eastAsiaTheme="majorEastAsia" w:hAnsiTheme="majorEastAsia" w:hint="eastAsia"/>
          <w:color w:val="000000"/>
          <w:sz w:val="28"/>
          <w:szCs w:val="28"/>
        </w:rPr>
        <w:t>债务人</w:t>
      </w:r>
      <w:r w:rsidRPr="001A3AED">
        <w:rPr>
          <w:rFonts w:asciiTheme="majorEastAsia" w:eastAsiaTheme="majorEastAsia" w:hAnsiTheme="majorEastAsia" w:cs="Times New Roman" w:hint="eastAsia"/>
          <w:color w:val="000000"/>
          <w:sz w:val="28"/>
          <w:szCs w:val="28"/>
        </w:rPr>
        <w:t>锦祥度假公司</w:t>
      </w:r>
      <w:r w:rsidRPr="001A3AED">
        <w:rPr>
          <w:rFonts w:asciiTheme="majorEastAsia" w:eastAsiaTheme="majorEastAsia" w:hAnsiTheme="majorEastAsia" w:cs="Times New Roman" w:hint="eastAsia"/>
          <w:sz w:val="28"/>
          <w:szCs w:val="28"/>
        </w:rPr>
        <w:t>成立于</w:t>
      </w:r>
      <w:smartTag w:uri="urn:schemas-microsoft-com:office:smarttags" w:element="chsdate">
        <w:smartTagPr>
          <w:attr w:name="Year" w:val="2013"/>
          <w:attr w:name="Month" w:val="12"/>
          <w:attr w:name="Day" w:val="3"/>
          <w:attr w:name="IsLunarDate" w:val="False"/>
          <w:attr w:name="IsROCDate" w:val="False"/>
        </w:smartTagPr>
        <w:r w:rsidRPr="001A3AED">
          <w:rPr>
            <w:rFonts w:asciiTheme="majorEastAsia" w:eastAsiaTheme="majorEastAsia" w:hAnsiTheme="majorEastAsia" w:cs="Times New Roman" w:hint="eastAsia"/>
            <w:sz w:val="28"/>
            <w:szCs w:val="28"/>
          </w:rPr>
          <w:t>2013年12月3日</w:t>
        </w:r>
      </w:smartTag>
      <w:r w:rsidRPr="001A3AED">
        <w:rPr>
          <w:rFonts w:asciiTheme="majorEastAsia" w:eastAsiaTheme="majorEastAsia" w:hAnsiTheme="majorEastAsia" w:cs="Times New Roman" w:hint="eastAsia"/>
          <w:sz w:val="28"/>
          <w:szCs w:val="28"/>
        </w:rPr>
        <w:t>，住所地为威海市文登区昆嵛北路90号，法定代表人（执行董事）、经理为王军波，监事为王莉媛。公司注册资本5000万元，股东为</w:t>
      </w:r>
      <w:r w:rsidRPr="001A3AED">
        <w:rPr>
          <w:rFonts w:asciiTheme="majorEastAsia" w:eastAsiaTheme="majorEastAsia" w:hAnsiTheme="majorEastAsia" w:cs="宋体" w:hint="eastAsia"/>
          <w:color w:val="000000"/>
          <w:sz w:val="28"/>
          <w:szCs w:val="28"/>
        </w:rPr>
        <w:t>上海锦祥健康管理有限公司</w:t>
      </w:r>
      <w:r w:rsidRPr="001A3AED">
        <w:rPr>
          <w:rFonts w:asciiTheme="majorEastAsia" w:eastAsiaTheme="majorEastAsia" w:hAnsiTheme="majorEastAsia" w:cs="Times New Roman" w:hint="eastAsia"/>
          <w:sz w:val="28"/>
          <w:szCs w:val="28"/>
        </w:rPr>
        <w:t>。公司经营范围为以自有资金对养老服务项目进行投资；温泉度假景区管理、日用百货、农副产品（不含杂粮）的销售；房地产开发、经营</w:t>
      </w:r>
      <w:r w:rsidR="000A0031">
        <w:rPr>
          <w:rFonts w:asciiTheme="majorEastAsia" w:eastAsiaTheme="majorEastAsia" w:hAnsiTheme="majorEastAsia" w:cs="Times New Roman" w:hint="eastAsia"/>
          <w:sz w:val="28"/>
          <w:szCs w:val="28"/>
        </w:rPr>
        <w:t>，公司设立后没有进行经营活动，公司没有经营人员，其名下没有资产</w:t>
      </w:r>
      <w:r w:rsidRPr="001A3AED">
        <w:rPr>
          <w:rFonts w:asciiTheme="majorEastAsia" w:eastAsiaTheme="majorEastAsia" w:hAnsiTheme="majorEastAsia" w:cs="Times New Roman" w:hint="eastAsia"/>
          <w:sz w:val="28"/>
          <w:szCs w:val="28"/>
        </w:rPr>
        <w:t>。</w:t>
      </w:r>
    </w:p>
    <w:p w:rsidR="006A7667" w:rsidRPr="001A3AED" w:rsidRDefault="006A7667" w:rsidP="0030478B">
      <w:pPr>
        <w:shd w:val="clear" w:color="auto" w:fill="FFFFFF"/>
        <w:snapToGrid w:val="0"/>
        <w:spacing w:line="600" w:lineRule="exact"/>
        <w:ind w:firstLineChars="200" w:firstLine="560"/>
        <w:rPr>
          <w:rFonts w:asciiTheme="majorEastAsia" w:eastAsiaTheme="majorEastAsia" w:hAnsiTheme="majorEastAsia"/>
          <w:color w:val="000000"/>
          <w:sz w:val="28"/>
          <w:szCs w:val="28"/>
        </w:rPr>
      </w:pPr>
      <w:r w:rsidRPr="001A3AED">
        <w:rPr>
          <w:rFonts w:asciiTheme="majorEastAsia" w:eastAsiaTheme="majorEastAsia" w:hAnsiTheme="majorEastAsia" w:hint="eastAsia"/>
          <w:sz w:val="28"/>
          <w:szCs w:val="28"/>
        </w:rPr>
        <w:t>3、</w:t>
      </w:r>
      <w:r w:rsidRPr="001A3AED">
        <w:rPr>
          <w:rFonts w:asciiTheme="majorEastAsia" w:eastAsiaTheme="majorEastAsia" w:hAnsiTheme="majorEastAsia" w:cs="Times New Roman" w:hint="eastAsia"/>
          <w:color w:val="000000"/>
          <w:sz w:val="28"/>
          <w:szCs w:val="28"/>
        </w:rPr>
        <w:t>锦</w:t>
      </w:r>
      <w:proofErr w:type="gramStart"/>
      <w:r w:rsidRPr="001A3AED">
        <w:rPr>
          <w:rFonts w:asciiTheme="majorEastAsia" w:eastAsiaTheme="majorEastAsia" w:hAnsiTheme="majorEastAsia" w:cs="Times New Roman" w:hint="eastAsia"/>
          <w:color w:val="000000"/>
          <w:sz w:val="28"/>
          <w:szCs w:val="28"/>
        </w:rPr>
        <w:t>祥</w:t>
      </w:r>
      <w:proofErr w:type="gramEnd"/>
      <w:r w:rsidRPr="001A3AED">
        <w:rPr>
          <w:rFonts w:asciiTheme="majorEastAsia" w:eastAsiaTheme="majorEastAsia" w:hAnsiTheme="majorEastAsia" w:cs="Times New Roman" w:hint="eastAsia"/>
          <w:color w:val="000000"/>
          <w:sz w:val="28"/>
          <w:szCs w:val="28"/>
        </w:rPr>
        <w:t>家政公司</w:t>
      </w:r>
    </w:p>
    <w:p w:rsidR="00B36167" w:rsidRPr="001A3AED" w:rsidRDefault="006A7667" w:rsidP="0030478B">
      <w:pPr>
        <w:shd w:val="clear" w:color="auto" w:fill="FFFFFF"/>
        <w:snapToGrid w:val="0"/>
        <w:spacing w:line="600" w:lineRule="exact"/>
        <w:ind w:firstLineChars="200" w:firstLine="560"/>
        <w:rPr>
          <w:rFonts w:asciiTheme="majorEastAsia" w:eastAsiaTheme="majorEastAsia" w:hAnsiTheme="majorEastAsia" w:cs="Times New Roman" w:hint="eastAsia"/>
          <w:sz w:val="28"/>
          <w:szCs w:val="28"/>
        </w:rPr>
      </w:pPr>
      <w:r w:rsidRPr="001A3AED">
        <w:rPr>
          <w:rFonts w:asciiTheme="majorEastAsia" w:eastAsiaTheme="majorEastAsia" w:hAnsiTheme="majorEastAsia" w:hint="eastAsia"/>
          <w:color w:val="000000"/>
          <w:sz w:val="28"/>
          <w:szCs w:val="28"/>
        </w:rPr>
        <w:t>债务人</w:t>
      </w:r>
      <w:r w:rsidRPr="001A3AED">
        <w:rPr>
          <w:rFonts w:asciiTheme="majorEastAsia" w:eastAsiaTheme="majorEastAsia" w:hAnsiTheme="majorEastAsia" w:cs="Times New Roman" w:hint="eastAsia"/>
          <w:color w:val="000000"/>
          <w:sz w:val="28"/>
          <w:szCs w:val="28"/>
        </w:rPr>
        <w:t>锦祥家政公司</w:t>
      </w:r>
      <w:r w:rsidRPr="001A3AED">
        <w:rPr>
          <w:rFonts w:asciiTheme="majorEastAsia" w:eastAsiaTheme="majorEastAsia" w:hAnsiTheme="majorEastAsia" w:cs="Times New Roman" w:hint="eastAsia"/>
          <w:sz w:val="28"/>
          <w:szCs w:val="28"/>
        </w:rPr>
        <w:t>成立于</w:t>
      </w:r>
      <w:smartTag w:uri="urn:schemas-microsoft-com:office:smarttags" w:element="chsdate">
        <w:smartTagPr>
          <w:attr w:name="IsROCDate" w:val="False"/>
          <w:attr w:name="IsLunarDate" w:val="False"/>
          <w:attr w:name="Day" w:val="9"/>
          <w:attr w:name="Month" w:val="12"/>
          <w:attr w:name="Year" w:val="2013"/>
        </w:smartTagPr>
        <w:r w:rsidRPr="001A3AED">
          <w:rPr>
            <w:rFonts w:asciiTheme="majorEastAsia" w:eastAsiaTheme="majorEastAsia" w:hAnsiTheme="majorEastAsia" w:cs="Times New Roman" w:hint="eastAsia"/>
            <w:sz w:val="28"/>
            <w:szCs w:val="28"/>
          </w:rPr>
          <w:t>2013年12月9日</w:t>
        </w:r>
      </w:smartTag>
      <w:r w:rsidRPr="001A3AED">
        <w:rPr>
          <w:rFonts w:asciiTheme="majorEastAsia" w:eastAsiaTheme="majorEastAsia" w:hAnsiTheme="majorEastAsia" w:cs="Times New Roman" w:hint="eastAsia"/>
          <w:sz w:val="28"/>
          <w:szCs w:val="28"/>
        </w:rPr>
        <w:t>，住所地为威海市文登市昆嵛北路90号。法定代表人（执行董事）、经理为刘世国，监事为王莉媛。公司注册资本5000万元，股东为上海锦祥健康管理有限公司。经营范围：家政服务、日用百货、农副产品、中老年健身器材、中老年康复用品，预包装食品的批发与零售。</w:t>
      </w:r>
    </w:p>
    <w:p w:rsidR="006A7667" w:rsidRPr="001A3AED" w:rsidRDefault="006A7667" w:rsidP="0030478B">
      <w:pPr>
        <w:adjustRightInd w:val="0"/>
        <w:snapToGrid w:val="0"/>
        <w:spacing w:line="600" w:lineRule="exact"/>
        <w:ind w:leftChars="-4" w:left="-8" w:firstLineChars="200" w:firstLine="560"/>
        <w:rPr>
          <w:rFonts w:asciiTheme="majorEastAsia" w:eastAsiaTheme="majorEastAsia" w:hAnsiTheme="majorEastAsia" w:cs="Arial"/>
          <w:sz w:val="28"/>
          <w:szCs w:val="28"/>
        </w:rPr>
      </w:pPr>
      <w:r w:rsidRPr="001A3AED">
        <w:rPr>
          <w:rFonts w:asciiTheme="majorEastAsia" w:eastAsiaTheme="majorEastAsia" w:hAnsiTheme="majorEastAsia" w:hint="eastAsia"/>
          <w:sz w:val="28"/>
          <w:szCs w:val="28"/>
        </w:rPr>
        <w:t>4、</w:t>
      </w:r>
      <w:r w:rsidRPr="001A3AED">
        <w:rPr>
          <w:rFonts w:asciiTheme="majorEastAsia" w:eastAsiaTheme="majorEastAsia" w:hAnsiTheme="majorEastAsia" w:cs="Arial" w:hint="eastAsia"/>
          <w:sz w:val="28"/>
          <w:szCs w:val="28"/>
        </w:rPr>
        <w:t>锦</w:t>
      </w:r>
      <w:proofErr w:type="gramStart"/>
      <w:r w:rsidRPr="001A3AED">
        <w:rPr>
          <w:rFonts w:asciiTheme="majorEastAsia" w:eastAsiaTheme="majorEastAsia" w:hAnsiTheme="majorEastAsia" w:cs="Arial" w:hint="eastAsia"/>
          <w:sz w:val="28"/>
          <w:szCs w:val="28"/>
        </w:rPr>
        <w:t>祥</w:t>
      </w:r>
      <w:proofErr w:type="gramEnd"/>
      <w:r w:rsidRPr="001A3AED">
        <w:rPr>
          <w:rFonts w:asciiTheme="majorEastAsia" w:eastAsiaTheme="majorEastAsia" w:hAnsiTheme="majorEastAsia" w:cs="Arial" w:hint="eastAsia"/>
          <w:sz w:val="28"/>
          <w:szCs w:val="28"/>
        </w:rPr>
        <w:t>健康公司</w:t>
      </w:r>
    </w:p>
    <w:p w:rsidR="006A7667" w:rsidRPr="001A3AED" w:rsidRDefault="006A7667" w:rsidP="0030478B">
      <w:pPr>
        <w:adjustRightInd w:val="0"/>
        <w:snapToGrid w:val="0"/>
        <w:spacing w:line="600" w:lineRule="exact"/>
        <w:ind w:leftChars="-4" w:left="-8" w:firstLineChars="200" w:firstLine="560"/>
        <w:rPr>
          <w:rFonts w:asciiTheme="majorEastAsia" w:eastAsiaTheme="majorEastAsia" w:hAnsiTheme="majorEastAsia" w:cs="Arial"/>
          <w:sz w:val="28"/>
          <w:szCs w:val="28"/>
        </w:rPr>
      </w:pPr>
      <w:r w:rsidRPr="001A3AED">
        <w:rPr>
          <w:rFonts w:asciiTheme="majorEastAsia" w:eastAsiaTheme="majorEastAsia" w:hAnsiTheme="majorEastAsia" w:cs="Arial" w:hint="eastAsia"/>
          <w:sz w:val="28"/>
          <w:szCs w:val="28"/>
        </w:rPr>
        <w:t>债务人锦祥健康公司成立于2013年8月21日，公司住所地位于上海市长宁区定西路657号1幢8楼A03-2室，法定代表人为王军波，系由朱雪骄、刘晓玉共同出资成立的有限责任公司，公司注册资本</w:t>
      </w:r>
      <w:r w:rsidR="007D3184">
        <w:rPr>
          <w:rFonts w:asciiTheme="majorEastAsia" w:eastAsiaTheme="majorEastAsia" w:hAnsiTheme="majorEastAsia" w:cs="Arial" w:hint="eastAsia"/>
          <w:sz w:val="28"/>
          <w:szCs w:val="28"/>
        </w:rPr>
        <w:lastRenderedPageBreak/>
        <w:t>10</w:t>
      </w:r>
      <w:r w:rsidRPr="001A3AED">
        <w:rPr>
          <w:rFonts w:asciiTheme="majorEastAsia" w:eastAsiaTheme="majorEastAsia" w:hAnsiTheme="majorEastAsia" w:cs="Arial" w:hint="eastAsia"/>
          <w:sz w:val="28"/>
          <w:szCs w:val="28"/>
        </w:rPr>
        <w:t>000万元（后减资至</w:t>
      </w:r>
      <w:r w:rsidR="007D3184">
        <w:rPr>
          <w:rFonts w:asciiTheme="majorEastAsia" w:eastAsiaTheme="majorEastAsia" w:hAnsiTheme="majorEastAsia" w:cs="Arial" w:hint="eastAsia"/>
          <w:sz w:val="28"/>
          <w:szCs w:val="28"/>
        </w:rPr>
        <w:t>2</w:t>
      </w:r>
      <w:r w:rsidRPr="001A3AED">
        <w:rPr>
          <w:rFonts w:asciiTheme="majorEastAsia" w:eastAsiaTheme="majorEastAsia" w:hAnsiTheme="majorEastAsia" w:cs="Arial" w:hint="eastAsia"/>
          <w:sz w:val="28"/>
          <w:szCs w:val="28"/>
        </w:rPr>
        <w:t>421万元，截止到2016年7月31日账面实收资本为</w:t>
      </w:r>
      <w:r w:rsidR="007D3184">
        <w:rPr>
          <w:rFonts w:asciiTheme="majorEastAsia" w:eastAsiaTheme="majorEastAsia" w:hAnsiTheme="majorEastAsia" w:cs="Arial" w:hint="eastAsia"/>
          <w:sz w:val="28"/>
          <w:szCs w:val="28"/>
        </w:rPr>
        <w:t>24202</w:t>
      </w:r>
      <w:r w:rsidRPr="001A3AED">
        <w:rPr>
          <w:rFonts w:asciiTheme="majorEastAsia" w:eastAsiaTheme="majorEastAsia" w:hAnsiTheme="majorEastAsia" w:cs="Arial" w:hint="eastAsia"/>
          <w:sz w:val="28"/>
          <w:szCs w:val="28"/>
        </w:rPr>
        <w:t>085元），其中：公司设立时，朱雪骄认缴出资额9900万元，占出资比例的99%；刘晓玉认缴出资100万元，占出资比例的1%。减资后，朱雪骄认缴出资额2396.79</w:t>
      </w:r>
      <w:r w:rsidR="007D3184">
        <w:rPr>
          <w:rFonts w:asciiTheme="majorEastAsia" w:eastAsiaTheme="majorEastAsia" w:hAnsiTheme="majorEastAsia" w:cs="Arial" w:hint="eastAsia"/>
          <w:sz w:val="28"/>
          <w:szCs w:val="28"/>
        </w:rPr>
        <w:t>万</w:t>
      </w:r>
      <w:r w:rsidRPr="001A3AED">
        <w:rPr>
          <w:rFonts w:asciiTheme="majorEastAsia" w:eastAsiaTheme="majorEastAsia" w:hAnsiTheme="majorEastAsia" w:cs="Arial" w:hint="eastAsia"/>
          <w:sz w:val="28"/>
          <w:szCs w:val="28"/>
        </w:rPr>
        <w:t>元，占出资比例的99%；刘晓玉认缴出资24.21万元，占出资比例的1%。公司经营范围为健康管理咨询（不得从事诊疗活动、心理咨询）。【依法须经批准的项目，经相关部门批准后方可开展经营活动】</w:t>
      </w:r>
      <w:r w:rsidR="007D3184">
        <w:rPr>
          <w:rFonts w:asciiTheme="majorEastAsia" w:eastAsiaTheme="majorEastAsia" w:hAnsiTheme="majorEastAsia" w:cs="Arial" w:hint="eastAsia"/>
          <w:sz w:val="28"/>
          <w:szCs w:val="28"/>
        </w:rPr>
        <w:t>。</w:t>
      </w:r>
      <w:r w:rsidR="000A0031">
        <w:rPr>
          <w:rFonts w:asciiTheme="majorEastAsia" w:eastAsiaTheme="majorEastAsia" w:hAnsiTheme="majorEastAsia" w:cs="Arial" w:hint="eastAsia"/>
          <w:sz w:val="28"/>
          <w:szCs w:val="28"/>
        </w:rPr>
        <w:t>锦祥健康公司设立后除出资设立了</w:t>
      </w:r>
      <w:r w:rsidR="000A0031" w:rsidRPr="001A3AED">
        <w:rPr>
          <w:rFonts w:asciiTheme="majorEastAsia" w:eastAsiaTheme="majorEastAsia" w:hAnsiTheme="majorEastAsia" w:cs="Times New Roman" w:hint="eastAsia"/>
          <w:color w:val="000000"/>
          <w:sz w:val="28"/>
          <w:szCs w:val="28"/>
        </w:rPr>
        <w:t>锦祥家政公司</w:t>
      </w:r>
      <w:r w:rsidR="000A0031">
        <w:rPr>
          <w:rFonts w:asciiTheme="majorEastAsia" w:eastAsiaTheme="majorEastAsia" w:hAnsiTheme="majorEastAsia" w:cs="Times New Roman" w:hint="eastAsia"/>
          <w:color w:val="000000"/>
          <w:sz w:val="28"/>
          <w:szCs w:val="28"/>
        </w:rPr>
        <w:t>、</w:t>
      </w:r>
      <w:r w:rsidR="000A0031" w:rsidRPr="001A3AED">
        <w:rPr>
          <w:rFonts w:asciiTheme="majorEastAsia" w:eastAsiaTheme="majorEastAsia" w:hAnsiTheme="majorEastAsia" w:cs="Times New Roman" w:hint="eastAsia"/>
          <w:color w:val="000000"/>
          <w:sz w:val="28"/>
          <w:szCs w:val="28"/>
        </w:rPr>
        <w:t>锦祥家政公司</w:t>
      </w:r>
      <w:r w:rsidR="000A0031">
        <w:rPr>
          <w:rFonts w:asciiTheme="majorEastAsia" w:eastAsiaTheme="majorEastAsia" w:hAnsiTheme="majorEastAsia" w:cs="Times New Roman" w:hint="eastAsia"/>
          <w:color w:val="000000"/>
          <w:sz w:val="28"/>
          <w:szCs w:val="28"/>
        </w:rPr>
        <w:t>外，没有进行经营活动，公司没有经营人员，其名下没有资产</w:t>
      </w:r>
      <w:r w:rsidR="00B36167">
        <w:rPr>
          <w:rFonts w:asciiTheme="majorEastAsia" w:eastAsiaTheme="majorEastAsia" w:hAnsiTheme="majorEastAsia" w:cs="Times New Roman" w:hint="eastAsia"/>
          <w:color w:val="000000"/>
          <w:sz w:val="28"/>
          <w:szCs w:val="28"/>
        </w:rPr>
        <w:t>。</w:t>
      </w:r>
    </w:p>
    <w:p w:rsidR="006A7667" w:rsidRPr="001A3AED" w:rsidRDefault="006A7667" w:rsidP="0030478B">
      <w:pPr>
        <w:adjustRightInd w:val="0"/>
        <w:snapToGrid w:val="0"/>
        <w:spacing w:line="600" w:lineRule="exact"/>
        <w:ind w:leftChars="-4" w:left="-8" w:rightChars="85" w:right="178" w:firstLineChars="200" w:firstLine="560"/>
        <w:rPr>
          <w:rFonts w:asciiTheme="majorEastAsia" w:eastAsiaTheme="majorEastAsia" w:hAnsiTheme="majorEastAsia"/>
          <w:color w:val="000000"/>
          <w:sz w:val="28"/>
          <w:szCs w:val="28"/>
        </w:rPr>
      </w:pPr>
      <w:bookmarkStart w:id="0" w:name="_GoBack"/>
      <w:bookmarkEnd w:id="0"/>
      <w:r w:rsidRPr="001A3AED">
        <w:rPr>
          <w:rFonts w:asciiTheme="majorEastAsia" w:eastAsiaTheme="majorEastAsia" w:hAnsiTheme="majorEastAsia" w:hint="eastAsia"/>
          <w:color w:val="000000"/>
          <w:sz w:val="28"/>
          <w:szCs w:val="28"/>
        </w:rPr>
        <w:t>根据</w:t>
      </w:r>
      <w:r w:rsidRPr="001A3AED">
        <w:rPr>
          <w:rFonts w:asciiTheme="majorEastAsia" w:eastAsiaTheme="majorEastAsia" w:hAnsiTheme="majorEastAsia" w:cs="Times New Roman" w:hint="eastAsia"/>
          <w:color w:val="000000"/>
          <w:sz w:val="28"/>
          <w:szCs w:val="28"/>
        </w:rPr>
        <w:t>管理人委托根据威海永然会计师事务所有限公司所出具的山永会审字【2016】第084号《专项审计报告》</w:t>
      </w:r>
      <w:r w:rsidRPr="001A3AED">
        <w:rPr>
          <w:rFonts w:asciiTheme="majorEastAsia" w:eastAsiaTheme="majorEastAsia" w:hAnsiTheme="majorEastAsia" w:hint="eastAsia"/>
          <w:color w:val="000000"/>
          <w:sz w:val="28"/>
          <w:szCs w:val="28"/>
        </w:rPr>
        <w:t>显示，</w:t>
      </w:r>
      <w:r w:rsidRPr="001A3AED">
        <w:rPr>
          <w:rFonts w:asciiTheme="majorEastAsia" w:eastAsiaTheme="majorEastAsia" w:hAnsiTheme="majorEastAsia" w:cs="Times New Roman" w:hint="eastAsia"/>
          <w:color w:val="000000"/>
          <w:sz w:val="28"/>
          <w:szCs w:val="28"/>
        </w:rPr>
        <w:t>绿洲公司</w:t>
      </w:r>
      <w:r w:rsidR="000A0031">
        <w:rPr>
          <w:rFonts w:asciiTheme="majorEastAsia" w:eastAsiaTheme="majorEastAsia" w:hAnsiTheme="majorEastAsia" w:cs="Times New Roman" w:hint="eastAsia"/>
          <w:color w:val="000000"/>
          <w:sz w:val="28"/>
          <w:szCs w:val="28"/>
        </w:rPr>
        <w:t>股东</w:t>
      </w:r>
      <w:r w:rsidRPr="001A3AED">
        <w:rPr>
          <w:rFonts w:asciiTheme="majorEastAsia" w:eastAsiaTheme="majorEastAsia" w:hAnsiTheme="majorEastAsia" w:cs="Times New Roman" w:hint="eastAsia"/>
          <w:color w:val="000000"/>
          <w:sz w:val="28"/>
          <w:szCs w:val="28"/>
        </w:rPr>
        <w:t>与</w:t>
      </w:r>
      <w:r w:rsidR="000A0031">
        <w:rPr>
          <w:rFonts w:asciiTheme="majorEastAsia" w:eastAsiaTheme="majorEastAsia" w:hAnsiTheme="majorEastAsia" w:cs="Times New Roman" w:hint="eastAsia"/>
          <w:color w:val="000000"/>
          <w:sz w:val="28"/>
          <w:szCs w:val="28"/>
        </w:rPr>
        <w:t>锦祥</w:t>
      </w:r>
      <w:r w:rsidRPr="001A3AED">
        <w:rPr>
          <w:rFonts w:asciiTheme="majorEastAsia" w:eastAsiaTheme="majorEastAsia" w:hAnsiTheme="majorEastAsia" w:cs="Times New Roman" w:hint="eastAsia"/>
          <w:color w:val="000000"/>
          <w:sz w:val="28"/>
          <w:szCs w:val="28"/>
        </w:rPr>
        <w:t>度假公司</w:t>
      </w:r>
      <w:r w:rsidR="00A1008C" w:rsidRPr="001A3AED">
        <w:rPr>
          <w:rFonts w:asciiTheme="majorEastAsia" w:eastAsiaTheme="majorEastAsia" w:hAnsiTheme="majorEastAsia" w:hint="eastAsia"/>
          <w:color w:val="000000"/>
          <w:sz w:val="28"/>
          <w:szCs w:val="28"/>
        </w:rPr>
        <w:t>、锦祥家政</w:t>
      </w:r>
      <w:r w:rsidRPr="001A3AED">
        <w:rPr>
          <w:rFonts w:asciiTheme="majorEastAsia" w:eastAsiaTheme="majorEastAsia" w:hAnsiTheme="majorEastAsia" w:cs="Times New Roman" w:hint="eastAsia"/>
          <w:color w:val="000000"/>
          <w:sz w:val="28"/>
          <w:szCs w:val="28"/>
        </w:rPr>
        <w:t>公司</w:t>
      </w:r>
      <w:r w:rsidR="00A1008C" w:rsidRPr="001A3AED">
        <w:rPr>
          <w:rFonts w:asciiTheme="majorEastAsia" w:eastAsiaTheme="majorEastAsia" w:hAnsiTheme="majorEastAsia" w:hint="eastAsia"/>
          <w:color w:val="000000"/>
          <w:sz w:val="28"/>
          <w:szCs w:val="28"/>
        </w:rPr>
        <w:t>、</w:t>
      </w:r>
      <w:r w:rsidRPr="001A3AED">
        <w:rPr>
          <w:rFonts w:asciiTheme="majorEastAsia" w:eastAsiaTheme="majorEastAsia" w:hAnsiTheme="majorEastAsia" w:cs="Times New Roman" w:hint="eastAsia"/>
          <w:color w:val="000000"/>
          <w:sz w:val="28"/>
          <w:szCs w:val="28"/>
        </w:rPr>
        <w:t>锦祥</w:t>
      </w:r>
      <w:r w:rsidR="00A1008C" w:rsidRPr="001A3AED">
        <w:rPr>
          <w:rFonts w:asciiTheme="majorEastAsia" w:eastAsiaTheme="majorEastAsia" w:hAnsiTheme="majorEastAsia" w:hint="eastAsia"/>
          <w:color w:val="000000"/>
          <w:sz w:val="28"/>
          <w:szCs w:val="28"/>
        </w:rPr>
        <w:t>健康</w:t>
      </w:r>
      <w:r w:rsidRPr="001A3AED">
        <w:rPr>
          <w:rFonts w:asciiTheme="majorEastAsia" w:eastAsiaTheme="majorEastAsia" w:hAnsiTheme="majorEastAsia" w:cs="Times New Roman" w:hint="eastAsia"/>
          <w:color w:val="000000"/>
          <w:sz w:val="28"/>
          <w:szCs w:val="28"/>
        </w:rPr>
        <w:t>公司</w:t>
      </w:r>
      <w:r w:rsidRPr="001A3AED">
        <w:rPr>
          <w:rFonts w:asciiTheme="majorEastAsia" w:eastAsiaTheme="majorEastAsia" w:hAnsiTheme="majorEastAsia" w:hint="eastAsia"/>
          <w:color w:val="000000"/>
          <w:sz w:val="28"/>
          <w:szCs w:val="28"/>
        </w:rPr>
        <w:t xml:space="preserve">的股东之间存在密切联系及间接控制，各公司之间人员混同、资产混同。 </w:t>
      </w:r>
    </w:p>
    <w:p w:rsidR="004F2BF5" w:rsidRPr="000D5A0F" w:rsidRDefault="00A1008C" w:rsidP="0030478B">
      <w:pPr>
        <w:widowControl/>
        <w:shd w:val="clear" w:color="auto" w:fill="FFFFFF"/>
        <w:spacing w:line="600" w:lineRule="exact"/>
        <w:ind w:firstLineChars="200" w:firstLine="562"/>
        <w:jc w:val="left"/>
        <w:rPr>
          <w:rFonts w:asciiTheme="majorEastAsia" w:eastAsiaTheme="majorEastAsia" w:hAnsiTheme="majorEastAsia" w:cs="宋体"/>
          <w:b/>
          <w:kern w:val="0"/>
          <w:sz w:val="28"/>
          <w:szCs w:val="28"/>
        </w:rPr>
      </w:pPr>
      <w:r w:rsidRPr="000D5A0F">
        <w:rPr>
          <w:rFonts w:asciiTheme="majorEastAsia" w:eastAsiaTheme="majorEastAsia" w:hAnsiTheme="majorEastAsia" w:cs="宋体" w:hint="eastAsia"/>
          <w:b/>
          <w:kern w:val="0"/>
          <w:sz w:val="28"/>
          <w:szCs w:val="28"/>
        </w:rPr>
        <w:t>二、</w:t>
      </w:r>
      <w:r w:rsidR="004F2BF5" w:rsidRPr="000D5A0F">
        <w:rPr>
          <w:rFonts w:asciiTheme="majorEastAsia" w:eastAsiaTheme="majorEastAsia" w:hAnsiTheme="majorEastAsia" w:cs="宋体" w:hint="eastAsia"/>
          <w:b/>
          <w:kern w:val="0"/>
          <w:sz w:val="28"/>
          <w:szCs w:val="28"/>
        </w:rPr>
        <w:t>开发项目建设情况</w:t>
      </w:r>
    </w:p>
    <w:p w:rsidR="00A1008C" w:rsidRPr="001A3AED" w:rsidRDefault="00A1008C" w:rsidP="0030478B">
      <w:pPr>
        <w:widowControl/>
        <w:shd w:val="clear" w:color="auto" w:fill="FFFFFF"/>
        <w:spacing w:line="600" w:lineRule="exact"/>
        <w:ind w:firstLineChars="200" w:firstLine="560"/>
        <w:jc w:val="left"/>
        <w:rPr>
          <w:rFonts w:asciiTheme="majorEastAsia" w:eastAsiaTheme="majorEastAsia" w:hAnsiTheme="majorEastAsia" w:cs="宋体"/>
          <w:kern w:val="0"/>
          <w:sz w:val="28"/>
          <w:szCs w:val="28"/>
        </w:rPr>
      </w:pPr>
      <w:r w:rsidRPr="001A3AED">
        <w:rPr>
          <w:rFonts w:asciiTheme="majorEastAsia" w:eastAsiaTheme="majorEastAsia" w:hAnsiTheme="majorEastAsia" w:cs="宋体" w:hint="eastAsia"/>
          <w:kern w:val="0"/>
          <w:sz w:val="28"/>
          <w:szCs w:val="28"/>
        </w:rPr>
        <w:t>1、绿洲公司开发项目</w:t>
      </w:r>
    </w:p>
    <w:p w:rsidR="00A1008C" w:rsidRPr="001A3AED" w:rsidRDefault="00A1008C" w:rsidP="0030478B">
      <w:pPr>
        <w:spacing w:line="600" w:lineRule="exact"/>
        <w:ind w:firstLineChars="200" w:firstLine="560"/>
        <w:rPr>
          <w:rFonts w:asciiTheme="majorEastAsia" w:eastAsiaTheme="majorEastAsia" w:hAnsiTheme="majorEastAsia"/>
          <w:sz w:val="28"/>
          <w:szCs w:val="28"/>
        </w:rPr>
      </w:pPr>
      <w:r w:rsidRPr="001A3AED">
        <w:rPr>
          <w:rFonts w:asciiTheme="majorEastAsia" w:eastAsiaTheme="majorEastAsia" w:hAnsiTheme="majorEastAsia" w:hint="eastAsia"/>
          <w:sz w:val="28"/>
          <w:szCs w:val="28"/>
        </w:rPr>
        <w:t>（</w:t>
      </w:r>
      <w:r w:rsidRPr="001A3AED">
        <w:rPr>
          <w:rFonts w:asciiTheme="majorEastAsia" w:eastAsiaTheme="majorEastAsia" w:hAnsiTheme="majorEastAsia"/>
          <w:sz w:val="28"/>
          <w:szCs w:val="28"/>
        </w:rPr>
        <w:t>1</w:t>
      </w:r>
      <w:r w:rsidRPr="001A3AED">
        <w:rPr>
          <w:rFonts w:asciiTheme="majorEastAsia" w:eastAsiaTheme="majorEastAsia" w:hAnsiTheme="majorEastAsia" w:hint="eastAsia"/>
          <w:sz w:val="28"/>
          <w:szCs w:val="28"/>
        </w:rPr>
        <w:t>）御临山海项目</w:t>
      </w:r>
    </w:p>
    <w:p w:rsidR="00A1008C" w:rsidRPr="001A3AED" w:rsidRDefault="00A1008C" w:rsidP="0030478B">
      <w:pPr>
        <w:spacing w:line="600" w:lineRule="exact"/>
        <w:ind w:firstLineChars="200" w:firstLine="560"/>
        <w:rPr>
          <w:rFonts w:asciiTheme="majorEastAsia" w:eastAsiaTheme="majorEastAsia" w:hAnsiTheme="majorEastAsia"/>
          <w:sz w:val="28"/>
          <w:szCs w:val="28"/>
        </w:rPr>
      </w:pPr>
      <w:r w:rsidRPr="001A3AED">
        <w:rPr>
          <w:rFonts w:asciiTheme="majorEastAsia" w:eastAsiaTheme="majorEastAsia" w:hAnsiTheme="majorEastAsia" w:hint="eastAsia"/>
          <w:sz w:val="28"/>
          <w:szCs w:val="28"/>
        </w:rPr>
        <w:t>御临山海项目系威海</w:t>
      </w:r>
      <w:bookmarkStart w:id="1" w:name="OLE_LINK1"/>
      <w:r w:rsidRPr="001A3AED">
        <w:rPr>
          <w:rFonts w:asciiTheme="majorEastAsia" w:eastAsiaTheme="majorEastAsia" w:hAnsiTheme="majorEastAsia" w:hint="eastAsia"/>
          <w:sz w:val="28"/>
          <w:szCs w:val="28"/>
        </w:rPr>
        <w:t>三联家电</w:t>
      </w:r>
      <w:bookmarkEnd w:id="1"/>
      <w:r w:rsidRPr="001A3AED">
        <w:rPr>
          <w:rFonts w:asciiTheme="majorEastAsia" w:eastAsiaTheme="majorEastAsia" w:hAnsiTheme="majorEastAsia" w:hint="eastAsia"/>
          <w:sz w:val="28"/>
          <w:szCs w:val="28"/>
        </w:rPr>
        <w:t>商场有限公司（以下简称三联家电）以绿洲公司的开发资质开发的，绿洲公司取得了</w:t>
      </w:r>
      <w:r w:rsidRPr="001A3AED">
        <w:rPr>
          <w:rFonts w:asciiTheme="majorEastAsia" w:eastAsiaTheme="majorEastAsia" w:hAnsiTheme="majorEastAsia"/>
          <w:sz w:val="28"/>
          <w:szCs w:val="28"/>
        </w:rPr>
        <w:t>2900</w:t>
      </w:r>
      <w:r w:rsidRPr="001A3AED">
        <w:rPr>
          <w:rFonts w:asciiTheme="majorEastAsia" w:eastAsiaTheme="majorEastAsia" w:hAnsiTheme="majorEastAsia" w:hint="eastAsia"/>
          <w:sz w:val="28"/>
          <w:szCs w:val="28"/>
        </w:rPr>
        <w:t xml:space="preserve">万元开发收益。   </w:t>
      </w:r>
    </w:p>
    <w:p w:rsidR="00A1008C" w:rsidRPr="001A3AED" w:rsidRDefault="00A1008C" w:rsidP="0030478B">
      <w:pPr>
        <w:spacing w:line="600" w:lineRule="exact"/>
        <w:ind w:firstLineChars="200" w:firstLine="560"/>
        <w:rPr>
          <w:rFonts w:asciiTheme="majorEastAsia" w:eastAsiaTheme="majorEastAsia" w:hAnsiTheme="majorEastAsia"/>
          <w:sz w:val="28"/>
          <w:szCs w:val="28"/>
        </w:rPr>
      </w:pPr>
      <w:r w:rsidRPr="001A3AED">
        <w:rPr>
          <w:rFonts w:asciiTheme="majorEastAsia" w:eastAsiaTheme="majorEastAsia" w:hAnsiTheme="majorEastAsia" w:hint="eastAsia"/>
          <w:sz w:val="28"/>
          <w:szCs w:val="28"/>
        </w:rPr>
        <w:t>（</w:t>
      </w:r>
      <w:r w:rsidRPr="001A3AED">
        <w:rPr>
          <w:rFonts w:asciiTheme="majorEastAsia" w:eastAsiaTheme="majorEastAsia" w:hAnsiTheme="majorEastAsia"/>
          <w:sz w:val="28"/>
          <w:szCs w:val="28"/>
        </w:rPr>
        <w:t>2</w:t>
      </w:r>
      <w:r w:rsidRPr="001A3AED">
        <w:rPr>
          <w:rFonts w:asciiTheme="majorEastAsia" w:eastAsiaTheme="majorEastAsia" w:hAnsiTheme="majorEastAsia" w:hint="eastAsia"/>
          <w:sz w:val="28"/>
          <w:szCs w:val="28"/>
        </w:rPr>
        <w:t>）香庭海项目</w:t>
      </w:r>
    </w:p>
    <w:p w:rsidR="00A1008C" w:rsidRPr="001A3AED" w:rsidRDefault="00A1008C" w:rsidP="0030478B">
      <w:pPr>
        <w:pStyle w:val="ListParagraph1"/>
        <w:spacing w:line="600" w:lineRule="exact"/>
        <w:ind w:firstLine="560"/>
        <w:rPr>
          <w:rFonts w:asciiTheme="majorEastAsia" w:eastAsiaTheme="majorEastAsia" w:hAnsiTheme="majorEastAsia" w:cs="宋体"/>
          <w:sz w:val="28"/>
          <w:szCs w:val="28"/>
        </w:rPr>
      </w:pPr>
      <w:r w:rsidRPr="001A3AED">
        <w:rPr>
          <w:rFonts w:asciiTheme="majorEastAsia" w:eastAsiaTheme="majorEastAsia" w:hAnsiTheme="majorEastAsia" w:hint="eastAsia"/>
          <w:sz w:val="28"/>
          <w:szCs w:val="28"/>
        </w:rPr>
        <w:t>香庭海项目</w:t>
      </w:r>
      <w:r w:rsidRPr="001A3AED">
        <w:rPr>
          <w:rFonts w:asciiTheme="majorEastAsia" w:eastAsiaTheme="majorEastAsia" w:hAnsiTheme="majorEastAsia" w:cs="宋体" w:hint="eastAsia"/>
          <w:sz w:val="28"/>
          <w:szCs w:val="28"/>
        </w:rPr>
        <w:t>系绿洲公司与威海市环翠区孙家疃镇王家村村民委员会（以下简称</w:t>
      </w:r>
      <w:r w:rsidR="007D3184">
        <w:rPr>
          <w:rFonts w:asciiTheme="majorEastAsia" w:eastAsiaTheme="majorEastAsia" w:hAnsiTheme="majorEastAsia" w:cs="宋体" w:hint="eastAsia"/>
          <w:sz w:val="28"/>
          <w:szCs w:val="28"/>
        </w:rPr>
        <w:t>“</w:t>
      </w:r>
      <w:r w:rsidRPr="001A3AED">
        <w:rPr>
          <w:rFonts w:asciiTheme="majorEastAsia" w:eastAsiaTheme="majorEastAsia" w:hAnsiTheme="majorEastAsia" w:cs="宋体" w:hint="eastAsia"/>
          <w:sz w:val="28"/>
          <w:szCs w:val="28"/>
        </w:rPr>
        <w:t>王家村</w:t>
      </w:r>
      <w:r w:rsidR="007D3184">
        <w:rPr>
          <w:rFonts w:asciiTheme="majorEastAsia" w:eastAsiaTheme="majorEastAsia" w:hAnsiTheme="majorEastAsia" w:cs="宋体" w:hint="eastAsia"/>
          <w:sz w:val="28"/>
          <w:szCs w:val="28"/>
        </w:rPr>
        <w:t>”</w:t>
      </w:r>
      <w:r w:rsidRPr="001A3AED">
        <w:rPr>
          <w:rFonts w:asciiTheme="majorEastAsia" w:eastAsiaTheme="majorEastAsia" w:hAnsiTheme="majorEastAsia" w:cs="宋体" w:hint="eastAsia"/>
          <w:sz w:val="28"/>
          <w:szCs w:val="28"/>
        </w:rPr>
        <w:t>）合作开发的旧城改造项目，同时又是绿洲公司与</w:t>
      </w:r>
      <w:r w:rsidRPr="001A3AED">
        <w:rPr>
          <w:rFonts w:asciiTheme="majorEastAsia" w:eastAsiaTheme="majorEastAsia" w:hAnsiTheme="majorEastAsia" w:cs="宋体" w:hint="eastAsia"/>
          <w:color w:val="000000"/>
          <w:sz w:val="28"/>
          <w:szCs w:val="28"/>
        </w:rPr>
        <w:t>高勤学（后变更为威</w:t>
      </w:r>
      <w:r w:rsidRPr="001A3AED">
        <w:rPr>
          <w:rFonts w:asciiTheme="majorEastAsia" w:eastAsiaTheme="majorEastAsia" w:hAnsiTheme="majorEastAsia" w:cs="宋体" w:hint="eastAsia"/>
          <w:sz w:val="28"/>
          <w:szCs w:val="28"/>
        </w:rPr>
        <w:t>海</w:t>
      </w:r>
      <w:r w:rsidRPr="001A3AED">
        <w:rPr>
          <w:rFonts w:asciiTheme="majorEastAsia" w:eastAsiaTheme="majorEastAsia" w:hAnsiTheme="majorEastAsia" w:cs="宋体" w:hint="eastAsia"/>
          <w:color w:val="000000"/>
          <w:sz w:val="28"/>
          <w:szCs w:val="28"/>
        </w:rPr>
        <w:t>泓城</w:t>
      </w:r>
      <w:r w:rsidRPr="001A3AED">
        <w:rPr>
          <w:rFonts w:asciiTheme="majorEastAsia" w:eastAsiaTheme="majorEastAsia" w:hAnsiTheme="majorEastAsia" w:cs="宋体" w:hint="eastAsia"/>
          <w:sz w:val="28"/>
          <w:szCs w:val="28"/>
        </w:rPr>
        <w:t>房地产营销策划有限公司，以下简称</w:t>
      </w:r>
      <w:r w:rsidR="007D3184">
        <w:rPr>
          <w:rFonts w:asciiTheme="majorEastAsia" w:eastAsiaTheme="majorEastAsia" w:hAnsiTheme="majorEastAsia" w:cs="宋体" w:hint="eastAsia"/>
          <w:sz w:val="28"/>
          <w:szCs w:val="28"/>
        </w:rPr>
        <w:t>“</w:t>
      </w:r>
      <w:r w:rsidRPr="001A3AED">
        <w:rPr>
          <w:rFonts w:asciiTheme="majorEastAsia" w:eastAsiaTheme="majorEastAsia" w:hAnsiTheme="majorEastAsia" w:cs="宋体" w:hint="eastAsia"/>
          <w:color w:val="000000"/>
          <w:sz w:val="28"/>
          <w:szCs w:val="28"/>
        </w:rPr>
        <w:t>泓</w:t>
      </w:r>
      <w:r w:rsidRPr="001A3AED">
        <w:rPr>
          <w:rFonts w:asciiTheme="majorEastAsia" w:eastAsiaTheme="majorEastAsia" w:hAnsiTheme="majorEastAsia" w:cs="宋体" w:hint="eastAsia"/>
          <w:sz w:val="28"/>
          <w:szCs w:val="28"/>
        </w:rPr>
        <w:t>城地产</w:t>
      </w:r>
      <w:r w:rsidR="007D3184">
        <w:rPr>
          <w:rFonts w:asciiTheme="majorEastAsia" w:eastAsiaTheme="majorEastAsia" w:hAnsiTheme="majorEastAsia" w:cs="宋体" w:hint="eastAsia"/>
          <w:sz w:val="28"/>
          <w:szCs w:val="28"/>
        </w:rPr>
        <w:t>”</w:t>
      </w:r>
      <w:r w:rsidRPr="001A3AED">
        <w:rPr>
          <w:rFonts w:asciiTheme="majorEastAsia" w:eastAsiaTheme="majorEastAsia" w:hAnsiTheme="majorEastAsia" w:cs="宋体" w:hint="eastAsia"/>
          <w:sz w:val="28"/>
          <w:szCs w:val="28"/>
        </w:rPr>
        <w:t>）合作开发的项目。</w:t>
      </w:r>
      <w:r w:rsidRPr="001A3AED">
        <w:rPr>
          <w:rFonts w:asciiTheme="majorEastAsia" w:eastAsiaTheme="majorEastAsia" w:hAnsiTheme="majorEastAsia" w:hint="eastAsia"/>
          <w:sz w:val="28"/>
          <w:szCs w:val="28"/>
        </w:rPr>
        <w:t>该宗地分二期开发，其中一期</w:t>
      </w:r>
      <w:r w:rsidRPr="001A3AED">
        <w:rPr>
          <w:rFonts w:asciiTheme="majorEastAsia" w:eastAsiaTheme="majorEastAsia" w:hAnsiTheme="majorEastAsia" w:cs="宋体" w:hint="eastAsia"/>
          <w:sz w:val="28"/>
          <w:szCs w:val="28"/>
        </w:rPr>
        <w:lastRenderedPageBreak/>
        <w:t>共计建设房产</w:t>
      </w:r>
      <w:r w:rsidRPr="001A3AED">
        <w:rPr>
          <w:rFonts w:asciiTheme="majorEastAsia" w:eastAsiaTheme="majorEastAsia" w:hAnsiTheme="majorEastAsia" w:cs="宋体"/>
          <w:sz w:val="28"/>
          <w:szCs w:val="28"/>
        </w:rPr>
        <w:t>278</w:t>
      </w:r>
      <w:r w:rsidRPr="001A3AED">
        <w:rPr>
          <w:rFonts w:asciiTheme="majorEastAsia" w:eastAsiaTheme="majorEastAsia" w:hAnsiTheme="majorEastAsia" w:cs="宋体" w:hint="eastAsia"/>
          <w:sz w:val="28"/>
          <w:szCs w:val="28"/>
        </w:rPr>
        <w:t>户，</w:t>
      </w:r>
      <w:r w:rsidRPr="001A3AED">
        <w:rPr>
          <w:rFonts w:asciiTheme="majorEastAsia" w:eastAsiaTheme="majorEastAsia" w:hAnsiTheme="majorEastAsia" w:hint="eastAsia"/>
          <w:sz w:val="28"/>
          <w:szCs w:val="28"/>
        </w:rPr>
        <w:t>全部用于安置村民，项目尚未办理综合验收手续；</w:t>
      </w:r>
      <w:r w:rsidRPr="001A3AED">
        <w:rPr>
          <w:rFonts w:asciiTheme="majorEastAsia" w:eastAsiaTheme="majorEastAsia" w:hAnsiTheme="majorEastAsia" w:cs="宋体" w:hint="eastAsia"/>
          <w:sz w:val="28"/>
          <w:szCs w:val="28"/>
        </w:rPr>
        <w:t>二期项目建设房产</w:t>
      </w:r>
      <w:r w:rsidRPr="001A3AED">
        <w:rPr>
          <w:rFonts w:asciiTheme="majorEastAsia" w:eastAsiaTheme="majorEastAsia" w:hAnsiTheme="majorEastAsia" w:cs="宋体"/>
          <w:sz w:val="28"/>
          <w:szCs w:val="28"/>
        </w:rPr>
        <w:t>239</w:t>
      </w:r>
      <w:r w:rsidRPr="001A3AED">
        <w:rPr>
          <w:rFonts w:asciiTheme="majorEastAsia" w:eastAsiaTheme="majorEastAsia" w:hAnsiTheme="majorEastAsia" w:cs="宋体" w:hint="eastAsia"/>
          <w:sz w:val="28"/>
          <w:szCs w:val="28"/>
        </w:rPr>
        <w:t>户，</w:t>
      </w:r>
      <w:r w:rsidRPr="001A3AED">
        <w:rPr>
          <w:rFonts w:asciiTheme="majorEastAsia" w:eastAsiaTheme="majorEastAsia" w:hAnsiTheme="majorEastAsia" w:hint="eastAsia"/>
          <w:sz w:val="28"/>
          <w:szCs w:val="28"/>
        </w:rPr>
        <w:t>已经完成初始登记</w:t>
      </w:r>
      <w:r w:rsidRPr="001A3AED">
        <w:rPr>
          <w:rFonts w:asciiTheme="majorEastAsia" w:eastAsiaTheme="majorEastAsia" w:hAnsiTheme="majorEastAsia" w:cs="宋体" w:hint="eastAsia"/>
          <w:sz w:val="28"/>
          <w:szCs w:val="28"/>
        </w:rPr>
        <w:t>。按照债务人与</w:t>
      </w:r>
      <w:r w:rsidRPr="001A3AED">
        <w:rPr>
          <w:rFonts w:asciiTheme="majorEastAsia" w:eastAsiaTheme="majorEastAsia" w:hAnsiTheme="majorEastAsia" w:cs="宋体" w:hint="eastAsia"/>
          <w:color w:val="000000"/>
          <w:sz w:val="28"/>
          <w:szCs w:val="28"/>
        </w:rPr>
        <w:t>泓</w:t>
      </w:r>
      <w:r w:rsidRPr="001A3AED">
        <w:rPr>
          <w:rFonts w:asciiTheme="majorEastAsia" w:eastAsiaTheme="majorEastAsia" w:hAnsiTheme="majorEastAsia" w:cs="宋体" w:hint="eastAsia"/>
          <w:sz w:val="28"/>
          <w:szCs w:val="28"/>
        </w:rPr>
        <w:t>城地产的合作开发协议，</w:t>
      </w:r>
      <w:r w:rsidRPr="001A3AED">
        <w:rPr>
          <w:rFonts w:asciiTheme="majorEastAsia" w:eastAsiaTheme="majorEastAsia" w:hAnsiTheme="majorEastAsia" w:cs="宋体" w:hint="eastAsia"/>
          <w:color w:val="000000"/>
          <w:sz w:val="28"/>
          <w:szCs w:val="28"/>
        </w:rPr>
        <w:t>双方按照</w:t>
      </w:r>
      <w:r w:rsidRPr="001A3AED">
        <w:rPr>
          <w:rFonts w:asciiTheme="majorEastAsia" w:eastAsiaTheme="majorEastAsia" w:hAnsiTheme="majorEastAsia" w:cs="宋体"/>
          <w:color w:val="000000"/>
          <w:sz w:val="28"/>
          <w:szCs w:val="28"/>
        </w:rPr>
        <w:t>70%</w:t>
      </w:r>
      <w:r w:rsidRPr="001A3AED">
        <w:rPr>
          <w:rFonts w:asciiTheme="majorEastAsia" w:eastAsiaTheme="majorEastAsia" w:hAnsiTheme="majorEastAsia" w:cs="宋体" w:hint="eastAsia"/>
          <w:color w:val="000000"/>
          <w:sz w:val="28"/>
          <w:szCs w:val="28"/>
        </w:rPr>
        <w:t>：</w:t>
      </w:r>
      <w:r w:rsidRPr="001A3AED">
        <w:rPr>
          <w:rFonts w:asciiTheme="majorEastAsia" w:eastAsiaTheme="majorEastAsia" w:hAnsiTheme="majorEastAsia" w:cs="宋体"/>
          <w:color w:val="000000"/>
          <w:sz w:val="28"/>
          <w:szCs w:val="28"/>
        </w:rPr>
        <w:t>30%</w:t>
      </w:r>
      <w:r w:rsidRPr="001A3AED">
        <w:rPr>
          <w:rFonts w:asciiTheme="majorEastAsia" w:eastAsiaTheme="majorEastAsia" w:hAnsiTheme="majorEastAsia" w:cs="宋体" w:hint="eastAsia"/>
          <w:color w:val="000000"/>
          <w:sz w:val="28"/>
          <w:szCs w:val="28"/>
        </w:rPr>
        <w:t>的比例共同投资，</w:t>
      </w:r>
      <w:r w:rsidR="000B08DF">
        <w:rPr>
          <w:rFonts w:asciiTheme="majorEastAsia" w:eastAsiaTheme="majorEastAsia" w:hAnsiTheme="majorEastAsia" w:cs="宋体" w:hint="eastAsia"/>
          <w:color w:val="000000"/>
          <w:sz w:val="28"/>
          <w:szCs w:val="28"/>
        </w:rPr>
        <w:t>并对</w:t>
      </w:r>
      <w:r w:rsidRPr="001A3AED">
        <w:rPr>
          <w:rFonts w:asciiTheme="majorEastAsia" w:eastAsiaTheme="majorEastAsia" w:hAnsiTheme="majorEastAsia" w:cs="宋体" w:hint="eastAsia"/>
          <w:color w:val="000000"/>
          <w:sz w:val="28"/>
          <w:szCs w:val="28"/>
        </w:rPr>
        <w:t>开发的房产</w:t>
      </w:r>
      <w:r w:rsidR="000B08DF">
        <w:rPr>
          <w:rFonts w:asciiTheme="majorEastAsia" w:eastAsiaTheme="majorEastAsia" w:hAnsiTheme="majorEastAsia" w:cs="宋体" w:hint="eastAsia"/>
          <w:color w:val="000000"/>
          <w:sz w:val="28"/>
          <w:szCs w:val="28"/>
        </w:rPr>
        <w:t>按该比例</w:t>
      </w:r>
      <w:r w:rsidRPr="001A3AED">
        <w:rPr>
          <w:rFonts w:asciiTheme="majorEastAsia" w:eastAsiaTheme="majorEastAsia" w:hAnsiTheme="majorEastAsia" w:cs="宋体" w:hint="eastAsia"/>
          <w:color w:val="000000"/>
          <w:sz w:val="28"/>
          <w:szCs w:val="28"/>
        </w:rPr>
        <w:t>进行</w:t>
      </w:r>
      <w:r w:rsidRPr="001A3AED">
        <w:rPr>
          <w:rFonts w:asciiTheme="majorEastAsia" w:eastAsiaTheme="majorEastAsia" w:hAnsiTheme="majorEastAsia" w:cs="宋体" w:hint="eastAsia"/>
          <w:sz w:val="28"/>
          <w:szCs w:val="28"/>
        </w:rPr>
        <w:t>分配，其中分配给绿洲公司房产</w:t>
      </w:r>
      <w:r w:rsidRPr="001A3AED">
        <w:rPr>
          <w:rFonts w:asciiTheme="majorEastAsia" w:eastAsiaTheme="majorEastAsia" w:hAnsiTheme="majorEastAsia" w:cs="宋体"/>
          <w:sz w:val="28"/>
          <w:szCs w:val="28"/>
        </w:rPr>
        <w:t>169</w:t>
      </w:r>
      <w:r w:rsidRPr="001A3AED">
        <w:rPr>
          <w:rFonts w:asciiTheme="majorEastAsia" w:eastAsiaTheme="majorEastAsia" w:hAnsiTheme="majorEastAsia" w:cs="宋体" w:hint="eastAsia"/>
          <w:sz w:val="28"/>
          <w:szCs w:val="28"/>
        </w:rPr>
        <w:t>户，分配给</w:t>
      </w:r>
      <w:r w:rsidRPr="001A3AED">
        <w:rPr>
          <w:rFonts w:asciiTheme="majorEastAsia" w:eastAsiaTheme="majorEastAsia" w:hAnsiTheme="majorEastAsia" w:cs="宋体" w:hint="eastAsia"/>
          <w:color w:val="000000"/>
          <w:sz w:val="28"/>
          <w:szCs w:val="28"/>
        </w:rPr>
        <w:t>泓</w:t>
      </w:r>
      <w:r w:rsidRPr="001A3AED">
        <w:rPr>
          <w:rFonts w:asciiTheme="majorEastAsia" w:eastAsiaTheme="majorEastAsia" w:hAnsiTheme="majorEastAsia" w:cs="宋体" w:hint="eastAsia"/>
          <w:sz w:val="28"/>
          <w:szCs w:val="28"/>
        </w:rPr>
        <w:t>城地产公司的房产共计</w:t>
      </w:r>
      <w:r w:rsidRPr="001A3AED">
        <w:rPr>
          <w:rFonts w:asciiTheme="majorEastAsia" w:eastAsiaTheme="majorEastAsia" w:hAnsiTheme="majorEastAsia" w:cs="宋体"/>
          <w:sz w:val="28"/>
          <w:szCs w:val="28"/>
        </w:rPr>
        <w:t>70</w:t>
      </w:r>
      <w:r w:rsidRPr="001A3AED">
        <w:rPr>
          <w:rFonts w:asciiTheme="majorEastAsia" w:eastAsiaTheme="majorEastAsia" w:hAnsiTheme="majorEastAsia" w:cs="宋体" w:hint="eastAsia"/>
          <w:sz w:val="28"/>
          <w:szCs w:val="28"/>
        </w:rPr>
        <w:t>户。现该</w:t>
      </w:r>
      <w:r w:rsidRPr="001A3AED">
        <w:rPr>
          <w:rFonts w:asciiTheme="majorEastAsia" w:eastAsiaTheme="majorEastAsia" w:hAnsiTheme="majorEastAsia" w:hint="eastAsia"/>
          <w:sz w:val="28"/>
          <w:szCs w:val="28"/>
        </w:rPr>
        <w:t>项目涉及的分配给绿洲公司的房产</w:t>
      </w:r>
      <w:r w:rsidR="00BE2509" w:rsidRPr="001A3AED">
        <w:rPr>
          <w:rFonts w:asciiTheme="majorEastAsia" w:eastAsiaTheme="majorEastAsia" w:hAnsiTheme="majorEastAsia" w:hint="eastAsia"/>
          <w:sz w:val="28"/>
          <w:szCs w:val="28"/>
        </w:rPr>
        <w:t>已经由绿洲公司</w:t>
      </w:r>
      <w:r w:rsidRPr="001A3AED">
        <w:rPr>
          <w:rFonts w:asciiTheme="majorEastAsia" w:eastAsiaTheme="majorEastAsia" w:hAnsiTheme="majorEastAsia" w:hint="eastAsia"/>
          <w:sz w:val="28"/>
          <w:szCs w:val="28"/>
        </w:rPr>
        <w:t>全部销售</w:t>
      </w:r>
      <w:r w:rsidR="00BE2509" w:rsidRPr="001A3AED">
        <w:rPr>
          <w:rFonts w:asciiTheme="majorEastAsia" w:eastAsiaTheme="majorEastAsia" w:hAnsiTheme="majorEastAsia" w:hint="eastAsia"/>
          <w:sz w:val="28"/>
          <w:szCs w:val="28"/>
        </w:rPr>
        <w:t>、抵债</w:t>
      </w:r>
      <w:r w:rsidRPr="001A3AED">
        <w:rPr>
          <w:rFonts w:asciiTheme="majorEastAsia" w:eastAsiaTheme="majorEastAsia" w:hAnsiTheme="majorEastAsia" w:hint="eastAsia"/>
          <w:sz w:val="28"/>
          <w:szCs w:val="28"/>
        </w:rPr>
        <w:t>或抵押</w:t>
      </w:r>
      <w:r w:rsidR="00BE2509" w:rsidRPr="001A3AED">
        <w:rPr>
          <w:rFonts w:asciiTheme="majorEastAsia" w:eastAsiaTheme="majorEastAsia" w:hAnsiTheme="majorEastAsia" w:hint="eastAsia"/>
          <w:sz w:val="28"/>
          <w:szCs w:val="28"/>
        </w:rPr>
        <w:t>，尚有部分</w:t>
      </w:r>
      <w:r w:rsidRPr="001A3AED">
        <w:rPr>
          <w:rFonts w:asciiTheme="majorEastAsia" w:eastAsiaTheme="majorEastAsia" w:hAnsiTheme="majorEastAsia" w:hint="eastAsia"/>
          <w:sz w:val="28"/>
          <w:szCs w:val="28"/>
        </w:rPr>
        <w:t>地下车位</w:t>
      </w:r>
      <w:r w:rsidR="00BE2509" w:rsidRPr="001A3AED">
        <w:rPr>
          <w:rFonts w:asciiTheme="majorEastAsia" w:eastAsiaTheme="majorEastAsia" w:hAnsiTheme="majorEastAsia" w:hint="eastAsia"/>
          <w:sz w:val="28"/>
          <w:szCs w:val="28"/>
        </w:rPr>
        <w:t>、储藏室</w:t>
      </w:r>
      <w:r w:rsidR="000B08DF" w:rsidRPr="001A3AED">
        <w:rPr>
          <w:rFonts w:asciiTheme="majorEastAsia" w:eastAsiaTheme="majorEastAsia" w:hAnsiTheme="majorEastAsia" w:hint="eastAsia"/>
          <w:color w:val="000000"/>
          <w:sz w:val="28"/>
          <w:szCs w:val="28"/>
        </w:rPr>
        <w:t>没有销售</w:t>
      </w:r>
      <w:r w:rsidR="000B08DF">
        <w:rPr>
          <w:rFonts w:asciiTheme="majorEastAsia" w:eastAsiaTheme="majorEastAsia" w:hAnsiTheme="majorEastAsia" w:hint="eastAsia"/>
          <w:color w:val="000000"/>
          <w:sz w:val="28"/>
          <w:szCs w:val="28"/>
        </w:rPr>
        <w:t>，地下车位、储藏室</w:t>
      </w:r>
      <w:r w:rsidRPr="001A3AED">
        <w:rPr>
          <w:rFonts w:asciiTheme="majorEastAsia" w:eastAsiaTheme="majorEastAsia" w:hAnsiTheme="majorEastAsia" w:hint="eastAsia"/>
          <w:color w:val="000000"/>
          <w:sz w:val="28"/>
          <w:szCs w:val="28"/>
        </w:rPr>
        <w:t>不能办理房产确权登记。</w:t>
      </w:r>
    </w:p>
    <w:p w:rsidR="00A1008C" w:rsidRPr="001A3AED" w:rsidRDefault="00A1008C" w:rsidP="0030478B">
      <w:pPr>
        <w:spacing w:line="600" w:lineRule="exact"/>
        <w:ind w:firstLineChars="200" w:firstLine="560"/>
        <w:rPr>
          <w:rFonts w:asciiTheme="majorEastAsia" w:eastAsiaTheme="majorEastAsia" w:hAnsiTheme="majorEastAsia" w:cs="宋体"/>
          <w:sz w:val="28"/>
          <w:szCs w:val="28"/>
        </w:rPr>
      </w:pPr>
      <w:r w:rsidRPr="001A3AED">
        <w:rPr>
          <w:rFonts w:asciiTheme="majorEastAsia" w:eastAsiaTheme="majorEastAsia" w:hAnsiTheme="majorEastAsia" w:hint="eastAsia"/>
          <w:color w:val="000000"/>
          <w:sz w:val="28"/>
          <w:szCs w:val="28"/>
        </w:rPr>
        <w:t>（</w:t>
      </w:r>
      <w:r w:rsidRPr="001A3AED">
        <w:rPr>
          <w:rFonts w:asciiTheme="majorEastAsia" w:eastAsiaTheme="majorEastAsia" w:hAnsiTheme="majorEastAsia"/>
          <w:color w:val="000000"/>
          <w:sz w:val="28"/>
          <w:szCs w:val="28"/>
        </w:rPr>
        <w:t>3</w:t>
      </w:r>
      <w:r w:rsidRPr="001A3AED">
        <w:rPr>
          <w:rFonts w:asciiTheme="majorEastAsia" w:eastAsiaTheme="majorEastAsia" w:hAnsiTheme="majorEastAsia" w:hint="eastAsia"/>
          <w:color w:val="000000"/>
          <w:sz w:val="28"/>
          <w:szCs w:val="28"/>
        </w:rPr>
        <w:t>）香庭湾项目</w:t>
      </w:r>
    </w:p>
    <w:p w:rsidR="00A1008C" w:rsidRPr="001A3AED" w:rsidRDefault="000B08DF" w:rsidP="0030478B">
      <w:pPr>
        <w:spacing w:line="600" w:lineRule="exact"/>
        <w:ind w:firstLineChars="200" w:firstLine="560"/>
        <w:rPr>
          <w:rFonts w:asciiTheme="majorEastAsia" w:eastAsiaTheme="majorEastAsia" w:hAnsiTheme="majorEastAsia" w:cs="宋体"/>
          <w:color w:val="000000"/>
          <w:sz w:val="28"/>
          <w:szCs w:val="28"/>
        </w:rPr>
      </w:pPr>
      <w:r>
        <w:rPr>
          <w:rFonts w:asciiTheme="majorEastAsia" w:eastAsiaTheme="majorEastAsia" w:hAnsiTheme="majorEastAsia" w:hint="eastAsia"/>
          <w:sz w:val="28"/>
          <w:szCs w:val="28"/>
        </w:rPr>
        <w:t>该项目</w:t>
      </w:r>
      <w:r w:rsidR="00BE2509" w:rsidRPr="001A3AED">
        <w:rPr>
          <w:rFonts w:asciiTheme="majorEastAsia" w:eastAsiaTheme="majorEastAsia" w:hAnsiTheme="majorEastAsia" w:hint="eastAsia"/>
          <w:sz w:val="28"/>
          <w:szCs w:val="28"/>
        </w:rPr>
        <w:t>系绿洲公司与</w:t>
      </w:r>
      <w:r w:rsidR="00BE2509" w:rsidRPr="001A3AED">
        <w:rPr>
          <w:rFonts w:asciiTheme="majorEastAsia" w:eastAsiaTheme="majorEastAsia" w:hAnsiTheme="majorEastAsia" w:hint="eastAsia"/>
          <w:bCs/>
          <w:color w:val="000000"/>
          <w:sz w:val="28"/>
          <w:szCs w:val="28"/>
        </w:rPr>
        <w:t>威海市环翠区孙家疃镇陈家疃村居民委员会（以下简称陈家疃村）</w:t>
      </w:r>
      <w:r w:rsidR="00BE2509" w:rsidRPr="001A3AED">
        <w:rPr>
          <w:rFonts w:asciiTheme="majorEastAsia" w:eastAsiaTheme="majorEastAsia" w:hAnsiTheme="majorEastAsia" w:hint="eastAsia"/>
          <w:color w:val="000000"/>
          <w:sz w:val="28"/>
          <w:szCs w:val="28"/>
        </w:rPr>
        <w:t>合作开发的旧城改造项目</w:t>
      </w:r>
      <w:r w:rsidR="00BE2509" w:rsidRPr="001A3AED">
        <w:rPr>
          <w:rFonts w:asciiTheme="majorEastAsia" w:eastAsiaTheme="majorEastAsia" w:hAnsiTheme="majorEastAsia" w:hint="eastAsia"/>
          <w:sz w:val="28"/>
          <w:szCs w:val="28"/>
        </w:rPr>
        <w:t>，该项目分二期开发，其中一期全部用于安置村民；二期开发建设商品房</w:t>
      </w:r>
      <w:r w:rsidR="00A1008C" w:rsidRPr="001A3AED">
        <w:rPr>
          <w:rFonts w:asciiTheme="majorEastAsia" w:eastAsiaTheme="majorEastAsia" w:hAnsiTheme="majorEastAsia"/>
          <w:sz w:val="28"/>
          <w:szCs w:val="28"/>
        </w:rPr>
        <w:t>329</w:t>
      </w:r>
      <w:r w:rsidR="00A1008C" w:rsidRPr="001A3AED">
        <w:rPr>
          <w:rFonts w:asciiTheme="majorEastAsia" w:eastAsiaTheme="majorEastAsia" w:hAnsiTheme="majorEastAsia" w:hint="eastAsia"/>
          <w:sz w:val="28"/>
          <w:szCs w:val="28"/>
        </w:rPr>
        <w:t>户</w:t>
      </w:r>
      <w:r w:rsidR="00BE2509" w:rsidRPr="001A3AED">
        <w:rPr>
          <w:rFonts w:asciiTheme="majorEastAsia" w:eastAsiaTheme="majorEastAsia" w:hAnsiTheme="majorEastAsia" w:hint="eastAsia"/>
          <w:sz w:val="28"/>
          <w:szCs w:val="28"/>
        </w:rPr>
        <w:t>，其中</w:t>
      </w:r>
      <w:r w:rsidR="00BE2509" w:rsidRPr="001A3AED">
        <w:rPr>
          <w:rFonts w:asciiTheme="majorEastAsia" w:eastAsiaTheme="majorEastAsia" w:hAnsiTheme="majorEastAsia" w:cs="宋体" w:hint="eastAsia"/>
          <w:color w:val="000000"/>
          <w:sz w:val="28"/>
          <w:szCs w:val="28"/>
        </w:rPr>
        <w:t>已经预售并办理了备案登记</w:t>
      </w:r>
      <w:r>
        <w:rPr>
          <w:rFonts w:asciiTheme="majorEastAsia" w:eastAsiaTheme="majorEastAsia" w:hAnsiTheme="majorEastAsia" w:cs="宋体"/>
          <w:color w:val="000000"/>
          <w:sz w:val="28"/>
          <w:szCs w:val="28"/>
        </w:rPr>
        <w:t>11</w:t>
      </w:r>
      <w:r>
        <w:rPr>
          <w:rFonts w:asciiTheme="majorEastAsia" w:eastAsiaTheme="majorEastAsia" w:hAnsiTheme="majorEastAsia" w:cs="宋体" w:hint="eastAsia"/>
          <w:color w:val="000000"/>
          <w:sz w:val="28"/>
          <w:szCs w:val="28"/>
        </w:rPr>
        <w:t>4</w:t>
      </w:r>
      <w:r w:rsidR="00BE2509" w:rsidRPr="001A3AED">
        <w:rPr>
          <w:rFonts w:asciiTheme="majorEastAsia" w:eastAsiaTheme="majorEastAsia" w:hAnsiTheme="majorEastAsia" w:cs="宋体" w:hint="eastAsia"/>
          <w:color w:val="000000"/>
          <w:sz w:val="28"/>
          <w:szCs w:val="28"/>
        </w:rPr>
        <w:t>户</w:t>
      </w:r>
      <w:r w:rsidR="00BE2509" w:rsidRPr="001A3AED">
        <w:rPr>
          <w:rFonts w:asciiTheme="majorEastAsia" w:eastAsiaTheme="majorEastAsia" w:hAnsiTheme="majorEastAsia" w:hint="eastAsia"/>
          <w:sz w:val="28"/>
          <w:szCs w:val="28"/>
        </w:rPr>
        <w:t>、</w:t>
      </w:r>
      <w:r w:rsidRPr="001A3AED">
        <w:rPr>
          <w:rFonts w:asciiTheme="majorEastAsia" w:eastAsiaTheme="majorEastAsia" w:hAnsiTheme="majorEastAsia" w:cs="宋体" w:hint="eastAsia"/>
          <w:color w:val="000000"/>
          <w:sz w:val="28"/>
          <w:szCs w:val="28"/>
        </w:rPr>
        <w:t>因借款以预售备案方式提供担保26户</w:t>
      </w:r>
      <w:r>
        <w:rPr>
          <w:rFonts w:asciiTheme="majorEastAsia" w:eastAsiaTheme="majorEastAsia" w:hAnsiTheme="majorEastAsia" w:cs="宋体" w:hint="eastAsia"/>
          <w:color w:val="000000"/>
          <w:sz w:val="28"/>
          <w:szCs w:val="28"/>
        </w:rPr>
        <w:t>、</w:t>
      </w:r>
      <w:r w:rsidR="00CE5651" w:rsidRPr="001A3AED">
        <w:rPr>
          <w:rFonts w:asciiTheme="majorEastAsia" w:eastAsiaTheme="majorEastAsia" w:hAnsiTheme="majorEastAsia" w:cs="宋体" w:hint="eastAsia"/>
          <w:color w:val="000000"/>
          <w:sz w:val="28"/>
          <w:szCs w:val="28"/>
        </w:rPr>
        <w:t>189户因绿洲公司借款一押给银行、二押给个人</w:t>
      </w:r>
      <w:r w:rsidR="008A3747">
        <w:rPr>
          <w:rFonts w:asciiTheme="majorEastAsia" w:eastAsiaTheme="majorEastAsia" w:hAnsiTheme="majorEastAsia" w:cs="宋体" w:hint="eastAsia"/>
          <w:color w:val="000000"/>
          <w:sz w:val="28"/>
          <w:szCs w:val="28"/>
        </w:rPr>
        <w:t>并已经办理抵押登记（该189户抵押房产中</w:t>
      </w:r>
      <w:r w:rsidR="00BE2509" w:rsidRPr="001A3AED">
        <w:rPr>
          <w:rFonts w:asciiTheme="majorEastAsia" w:eastAsiaTheme="majorEastAsia" w:hAnsiTheme="majorEastAsia" w:cs="宋体" w:hint="eastAsia"/>
          <w:color w:val="000000"/>
          <w:sz w:val="28"/>
          <w:szCs w:val="28"/>
        </w:rPr>
        <w:t>已预售经但未办理备案登记的</w:t>
      </w:r>
      <w:r w:rsidR="00BE2509" w:rsidRPr="001A3AED">
        <w:rPr>
          <w:rFonts w:asciiTheme="majorEastAsia" w:eastAsiaTheme="majorEastAsia" w:hAnsiTheme="majorEastAsia" w:cs="宋体"/>
          <w:color w:val="000000"/>
          <w:sz w:val="28"/>
          <w:szCs w:val="28"/>
        </w:rPr>
        <w:t>67</w:t>
      </w:r>
      <w:r w:rsidR="00BE2509" w:rsidRPr="001A3AED">
        <w:rPr>
          <w:rFonts w:asciiTheme="majorEastAsia" w:eastAsiaTheme="majorEastAsia" w:hAnsiTheme="majorEastAsia" w:cs="宋体" w:hint="eastAsia"/>
          <w:color w:val="000000"/>
          <w:sz w:val="28"/>
          <w:szCs w:val="28"/>
        </w:rPr>
        <w:t>户、未签订合同，仅收取了购房定金的</w:t>
      </w:r>
      <w:r w:rsidR="00BE2509" w:rsidRPr="001A3AED">
        <w:rPr>
          <w:rFonts w:asciiTheme="majorEastAsia" w:eastAsiaTheme="majorEastAsia" w:hAnsiTheme="majorEastAsia" w:cs="宋体"/>
          <w:color w:val="000000"/>
          <w:sz w:val="28"/>
          <w:szCs w:val="28"/>
        </w:rPr>
        <w:t>6</w:t>
      </w:r>
      <w:r w:rsidR="008A3747">
        <w:rPr>
          <w:rFonts w:asciiTheme="majorEastAsia" w:eastAsiaTheme="majorEastAsia" w:hAnsiTheme="majorEastAsia" w:cs="宋体" w:hint="eastAsia"/>
          <w:color w:val="000000"/>
          <w:sz w:val="28"/>
          <w:szCs w:val="28"/>
        </w:rPr>
        <w:t>户）</w:t>
      </w:r>
      <w:r w:rsidR="00BE2509" w:rsidRPr="001A3AED">
        <w:rPr>
          <w:rFonts w:asciiTheme="majorEastAsia" w:eastAsiaTheme="majorEastAsia" w:hAnsiTheme="majorEastAsia" w:cs="宋体" w:hint="eastAsia"/>
          <w:color w:val="000000"/>
          <w:sz w:val="28"/>
          <w:szCs w:val="28"/>
        </w:rPr>
        <w:t>尚有</w:t>
      </w:r>
      <w:r w:rsidR="008A3747">
        <w:rPr>
          <w:rFonts w:asciiTheme="majorEastAsia" w:eastAsiaTheme="majorEastAsia" w:hAnsiTheme="majorEastAsia" w:cs="宋体" w:hint="eastAsia"/>
          <w:color w:val="000000"/>
          <w:sz w:val="28"/>
          <w:szCs w:val="28"/>
        </w:rPr>
        <w:t>部分</w:t>
      </w:r>
      <w:r w:rsidR="00A1008C" w:rsidRPr="001A3AED">
        <w:rPr>
          <w:rFonts w:asciiTheme="majorEastAsia" w:eastAsiaTheme="majorEastAsia" w:hAnsiTheme="majorEastAsia" w:hint="eastAsia"/>
          <w:sz w:val="28"/>
          <w:szCs w:val="28"/>
        </w:rPr>
        <w:t>地下车位</w:t>
      </w:r>
      <w:r w:rsidR="008A3747">
        <w:rPr>
          <w:rFonts w:asciiTheme="majorEastAsia" w:eastAsiaTheme="majorEastAsia" w:hAnsiTheme="majorEastAsia" w:hint="eastAsia"/>
          <w:sz w:val="28"/>
          <w:szCs w:val="28"/>
        </w:rPr>
        <w:t>、</w:t>
      </w:r>
      <w:r w:rsidR="008A3747" w:rsidRPr="001A3AED">
        <w:rPr>
          <w:rFonts w:asciiTheme="majorEastAsia" w:eastAsiaTheme="majorEastAsia" w:hAnsiTheme="majorEastAsia" w:cs="宋体" w:hint="eastAsia"/>
          <w:color w:val="000000"/>
          <w:sz w:val="28"/>
          <w:szCs w:val="28"/>
        </w:rPr>
        <w:t>储藏室</w:t>
      </w:r>
      <w:r w:rsidR="008A3747">
        <w:rPr>
          <w:rFonts w:asciiTheme="majorEastAsia" w:eastAsiaTheme="majorEastAsia" w:hAnsiTheme="majorEastAsia" w:hint="eastAsia"/>
          <w:sz w:val="28"/>
          <w:szCs w:val="28"/>
        </w:rPr>
        <w:t>没有销售。</w:t>
      </w:r>
      <w:r w:rsidR="00A1008C" w:rsidRPr="001A3AED">
        <w:rPr>
          <w:rFonts w:asciiTheme="majorEastAsia" w:eastAsiaTheme="majorEastAsia" w:hAnsiTheme="majorEastAsia" w:hint="eastAsia"/>
          <w:color w:val="000000"/>
          <w:sz w:val="28"/>
          <w:szCs w:val="28"/>
        </w:rPr>
        <w:t>该项目开发建设手续齐全并且已经取得《商品房预售许可证》，目前</w:t>
      </w:r>
      <w:r w:rsidR="00A1008C" w:rsidRPr="001A3AED">
        <w:rPr>
          <w:rFonts w:asciiTheme="majorEastAsia" w:eastAsiaTheme="majorEastAsia" w:hAnsiTheme="majorEastAsia" w:hint="eastAsia"/>
          <w:sz w:val="28"/>
          <w:szCs w:val="28"/>
        </w:rPr>
        <w:t>工程进度完成了</w:t>
      </w:r>
      <w:r w:rsidR="00CC74C4">
        <w:rPr>
          <w:rFonts w:asciiTheme="majorEastAsia" w:eastAsiaTheme="majorEastAsia" w:hAnsiTheme="majorEastAsia"/>
          <w:sz w:val="28"/>
          <w:szCs w:val="28"/>
        </w:rPr>
        <w:t>9</w:t>
      </w:r>
      <w:r w:rsidR="00CC74C4">
        <w:rPr>
          <w:rFonts w:asciiTheme="majorEastAsia" w:eastAsiaTheme="majorEastAsia" w:hAnsiTheme="majorEastAsia" w:hint="eastAsia"/>
          <w:sz w:val="28"/>
          <w:szCs w:val="28"/>
        </w:rPr>
        <w:t>5</w:t>
      </w:r>
      <w:r w:rsidR="00A1008C" w:rsidRPr="001A3AED">
        <w:rPr>
          <w:rFonts w:asciiTheme="majorEastAsia" w:eastAsiaTheme="majorEastAsia" w:hAnsiTheme="majorEastAsia"/>
          <w:sz w:val="28"/>
          <w:szCs w:val="28"/>
        </w:rPr>
        <w:t>%</w:t>
      </w:r>
      <w:r w:rsidR="00A1008C" w:rsidRPr="001A3AED">
        <w:rPr>
          <w:rFonts w:asciiTheme="majorEastAsia" w:eastAsiaTheme="majorEastAsia" w:hAnsiTheme="majorEastAsia" w:hint="eastAsia"/>
          <w:color w:val="000000"/>
          <w:sz w:val="28"/>
          <w:szCs w:val="28"/>
        </w:rPr>
        <w:t>，</w:t>
      </w:r>
      <w:r w:rsidR="00A1008C" w:rsidRPr="001A3AED">
        <w:rPr>
          <w:rFonts w:asciiTheme="majorEastAsia" w:eastAsiaTheme="majorEastAsia" w:hAnsiTheme="majorEastAsia" w:hint="eastAsia"/>
          <w:sz w:val="28"/>
          <w:szCs w:val="28"/>
        </w:rPr>
        <w:t>主体已经封顶，外墙立面</w:t>
      </w:r>
      <w:r w:rsidR="008A3747">
        <w:rPr>
          <w:rFonts w:asciiTheme="majorEastAsia" w:eastAsiaTheme="majorEastAsia" w:hAnsiTheme="majorEastAsia" w:hint="eastAsia"/>
          <w:sz w:val="28"/>
          <w:szCs w:val="28"/>
        </w:rPr>
        <w:t>、</w:t>
      </w:r>
      <w:r w:rsidR="008A3747" w:rsidRPr="001A3AED">
        <w:rPr>
          <w:rFonts w:asciiTheme="majorEastAsia" w:eastAsiaTheme="majorEastAsia" w:hAnsiTheme="majorEastAsia" w:hint="eastAsia"/>
          <w:color w:val="000000"/>
          <w:sz w:val="28"/>
          <w:szCs w:val="28"/>
        </w:rPr>
        <w:t>室外道路绿化、硬化</w:t>
      </w:r>
      <w:r w:rsidR="00A1008C" w:rsidRPr="001A3AED">
        <w:rPr>
          <w:rFonts w:asciiTheme="majorEastAsia" w:eastAsiaTheme="majorEastAsia" w:hAnsiTheme="majorEastAsia" w:hint="eastAsia"/>
          <w:sz w:val="28"/>
          <w:szCs w:val="28"/>
        </w:rPr>
        <w:t>等均已施工完毕，</w:t>
      </w:r>
      <w:r w:rsidR="00CC74C4">
        <w:rPr>
          <w:rFonts w:asciiTheme="majorEastAsia" w:eastAsiaTheme="majorEastAsia" w:hAnsiTheme="majorEastAsia" w:hint="eastAsia"/>
          <w:color w:val="000000"/>
          <w:sz w:val="28"/>
          <w:szCs w:val="28"/>
        </w:rPr>
        <w:t>尚有水电安装、电梯安装、消防工程</w:t>
      </w:r>
      <w:r w:rsidR="00A1008C" w:rsidRPr="001A3AED">
        <w:rPr>
          <w:rFonts w:asciiTheme="majorEastAsia" w:eastAsiaTheme="majorEastAsia" w:hAnsiTheme="majorEastAsia" w:hint="eastAsia"/>
          <w:color w:val="000000"/>
          <w:sz w:val="28"/>
          <w:szCs w:val="28"/>
        </w:rPr>
        <w:t>等工程未完工，目前正在施工过程中</w:t>
      </w:r>
      <w:r w:rsidR="00A1008C" w:rsidRPr="001A3AED">
        <w:rPr>
          <w:rFonts w:asciiTheme="majorEastAsia" w:eastAsiaTheme="majorEastAsia" w:hAnsiTheme="majorEastAsia" w:hint="eastAsia"/>
          <w:sz w:val="28"/>
          <w:szCs w:val="28"/>
        </w:rPr>
        <w:t>。</w:t>
      </w:r>
    </w:p>
    <w:p w:rsidR="00CE5651" w:rsidRPr="001A3AED" w:rsidRDefault="00CE5651" w:rsidP="0030478B">
      <w:pPr>
        <w:widowControl/>
        <w:shd w:val="clear" w:color="auto" w:fill="FFFFFF"/>
        <w:spacing w:line="600" w:lineRule="exact"/>
        <w:ind w:firstLineChars="200" w:firstLine="560"/>
        <w:jc w:val="left"/>
        <w:rPr>
          <w:rFonts w:asciiTheme="majorEastAsia" w:eastAsiaTheme="majorEastAsia" w:hAnsiTheme="majorEastAsia" w:cs="宋体"/>
          <w:kern w:val="0"/>
          <w:sz w:val="28"/>
          <w:szCs w:val="28"/>
        </w:rPr>
      </w:pPr>
      <w:r w:rsidRPr="001A3AED">
        <w:rPr>
          <w:rFonts w:asciiTheme="majorEastAsia" w:eastAsiaTheme="majorEastAsia" w:hAnsiTheme="majorEastAsia" w:cs="宋体" w:hint="eastAsia"/>
          <w:kern w:val="0"/>
          <w:sz w:val="28"/>
          <w:szCs w:val="28"/>
        </w:rPr>
        <w:t>2、锦祥家政建设项目</w:t>
      </w:r>
    </w:p>
    <w:p w:rsidR="00CE5651" w:rsidRPr="001A3AED" w:rsidRDefault="00CE5651" w:rsidP="0030478B">
      <w:pPr>
        <w:shd w:val="clear" w:color="auto" w:fill="FFFFFF"/>
        <w:tabs>
          <w:tab w:val="left" w:pos="540"/>
        </w:tabs>
        <w:snapToGrid w:val="0"/>
        <w:spacing w:line="600" w:lineRule="exact"/>
        <w:ind w:firstLineChars="196" w:firstLine="549"/>
        <w:rPr>
          <w:rFonts w:asciiTheme="majorEastAsia" w:eastAsiaTheme="majorEastAsia" w:hAnsiTheme="majorEastAsia" w:cs="宋体"/>
          <w:color w:val="000000"/>
          <w:sz w:val="28"/>
          <w:szCs w:val="28"/>
        </w:rPr>
      </w:pPr>
      <w:r w:rsidRPr="001A3AED">
        <w:rPr>
          <w:rFonts w:asciiTheme="majorEastAsia" w:eastAsiaTheme="majorEastAsia" w:hAnsiTheme="majorEastAsia" w:hint="eastAsia"/>
          <w:color w:val="000000"/>
          <w:sz w:val="28"/>
          <w:szCs w:val="28"/>
        </w:rPr>
        <w:t>锦祥家政公司拥有资产约4500万元，主要是土地及在建工程，其中有国有建设用地两宗，土地证号分别为文国用（2015）第040013号、文国用（2015）第040015号，坐落于文登经济开发区202省道</w:t>
      </w:r>
      <w:r w:rsidRPr="001A3AED">
        <w:rPr>
          <w:rFonts w:asciiTheme="majorEastAsia" w:eastAsiaTheme="majorEastAsia" w:hAnsiTheme="majorEastAsia" w:hint="eastAsia"/>
          <w:color w:val="000000"/>
          <w:sz w:val="28"/>
          <w:szCs w:val="28"/>
        </w:rPr>
        <w:lastRenderedPageBreak/>
        <w:t>北，土地用途：商业，使用权类型：出让，使用权面积分别为13720</w:t>
      </w:r>
      <w:r w:rsidR="004E0440">
        <w:rPr>
          <w:rFonts w:asciiTheme="majorEastAsia" w:eastAsiaTheme="majorEastAsia" w:hAnsiTheme="majorEastAsia" w:cs="宋体" w:hint="eastAsia"/>
          <w:color w:val="000000"/>
          <w:sz w:val="28"/>
          <w:szCs w:val="28"/>
        </w:rPr>
        <w:t>平方米</w:t>
      </w:r>
      <w:r w:rsidRPr="001A3AED">
        <w:rPr>
          <w:rFonts w:asciiTheme="majorEastAsia" w:eastAsiaTheme="majorEastAsia" w:hAnsiTheme="majorEastAsia" w:cs="宋体" w:hint="eastAsia"/>
          <w:color w:val="000000"/>
          <w:sz w:val="28"/>
          <w:szCs w:val="28"/>
        </w:rPr>
        <w:t>、</w:t>
      </w:r>
      <w:r w:rsidR="004E0440">
        <w:rPr>
          <w:rFonts w:asciiTheme="majorEastAsia" w:eastAsiaTheme="majorEastAsia" w:hAnsiTheme="majorEastAsia" w:cs="宋体" w:hint="eastAsia"/>
          <w:color w:val="000000"/>
          <w:sz w:val="28"/>
          <w:szCs w:val="28"/>
        </w:rPr>
        <w:t>4667平方米</w:t>
      </w:r>
      <w:r w:rsidRPr="001A3AED">
        <w:rPr>
          <w:rFonts w:asciiTheme="majorEastAsia" w:eastAsiaTheme="majorEastAsia" w:hAnsiTheme="majorEastAsia" w:cs="宋体" w:hint="eastAsia"/>
          <w:color w:val="000000"/>
          <w:sz w:val="28"/>
          <w:szCs w:val="28"/>
        </w:rPr>
        <w:t>，土地使用权终止日期</w:t>
      </w:r>
      <w:smartTag w:uri="urn:schemas-microsoft-com:office:smarttags" w:element="chsdate">
        <w:smartTagPr>
          <w:attr w:name="Year" w:val="2055"/>
          <w:attr w:name="Month" w:val="2"/>
          <w:attr w:name="Day" w:val="5"/>
          <w:attr w:name="IsLunarDate" w:val="False"/>
          <w:attr w:name="IsROCDate" w:val="False"/>
        </w:smartTagPr>
        <w:r w:rsidRPr="001A3AED">
          <w:rPr>
            <w:rFonts w:asciiTheme="majorEastAsia" w:eastAsiaTheme="majorEastAsia" w:hAnsiTheme="majorEastAsia" w:cs="宋体" w:hint="eastAsia"/>
            <w:color w:val="000000"/>
            <w:sz w:val="28"/>
            <w:szCs w:val="28"/>
          </w:rPr>
          <w:t>2055年2月5日</w:t>
        </w:r>
      </w:smartTag>
      <w:r w:rsidRPr="001A3AED">
        <w:rPr>
          <w:rFonts w:asciiTheme="majorEastAsia" w:eastAsiaTheme="majorEastAsia" w:hAnsiTheme="majorEastAsia" w:cs="宋体" w:hint="eastAsia"/>
          <w:color w:val="000000"/>
          <w:sz w:val="28"/>
          <w:szCs w:val="28"/>
        </w:rPr>
        <w:t>；在建工程三幢，分别为A、B、C三幢商业服务楼，其中A楼建筑面积9810.26平方米，B楼建筑面积为12197.05平方米，C楼建筑面积为2040.94平方米，共计24048.25平方米，目前A楼、B楼主体基本封顶，C楼已经装修完毕并已经投入使用。</w:t>
      </w:r>
    </w:p>
    <w:p w:rsidR="00CE5651" w:rsidRPr="000D5A0F" w:rsidRDefault="000D5A0F" w:rsidP="0030478B">
      <w:pPr>
        <w:pStyle w:val="a7"/>
        <w:spacing w:before="0" w:beforeAutospacing="0" w:after="0" w:afterAutospacing="0" w:line="600" w:lineRule="exact"/>
        <w:ind w:firstLineChars="196" w:firstLine="551"/>
        <w:rPr>
          <w:rFonts w:asciiTheme="majorEastAsia" w:eastAsiaTheme="majorEastAsia" w:hAnsiTheme="majorEastAsia"/>
          <w:b/>
          <w:sz w:val="28"/>
          <w:szCs w:val="28"/>
        </w:rPr>
      </w:pPr>
      <w:r w:rsidRPr="000D5A0F">
        <w:rPr>
          <w:rFonts w:asciiTheme="majorEastAsia" w:eastAsiaTheme="majorEastAsia" w:hAnsiTheme="majorEastAsia" w:hint="eastAsia"/>
          <w:b/>
          <w:sz w:val="28"/>
          <w:szCs w:val="28"/>
        </w:rPr>
        <w:t>三</w:t>
      </w:r>
      <w:r w:rsidR="00CE5651" w:rsidRPr="000D5A0F">
        <w:rPr>
          <w:rFonts w:asciiTheme="majorEastAsia" w:eastAsiaTheme="majorEastAsia" w:hAnsiTheme="majorEastAsia"/>
          <w:b/>
          <w:sz w:val="28"/>
          <w:szCs w:val="28"/>
        </w:rPr>
        <w:t>、重整投资人的具体要求</w:t>
      </w:r>
    </w:p>
    <w:p w:rsidR="000D5A0F" w:rsidRPr="00B36167" w:rsidRDefault="000D5A0F" w:rsidP="0030478B">
      <w:pPr>
        <w:snapToGrid w:val="0"/>
        <w:spacing w:line="600" w:lineRule="exact"/>
        <w:ind w:firstLine="600"/>
        <w:rPr>
          <w:rFonts w:asciiTheme="majorEastAsia" w:eastAsiaTheme="majorEastAsia" w:hAnsiTheme="majorEastAsia" w:cs="仿宋_GB2312"/>
          <w:color w:val="000000"/>
          <w:sz w:val="28"/>
          <w:szCs w:val="28"/>
        </w:rPr>
      </w:pPr>
      <w:r w:rsidRPr="00300592">
        <w:rPr>
          <w:rFonts w:asciiTheme="majorEastAsia" w:eastAsiaTheme="majorEastAsia" w:hAnsiTheme="majorEastAsia"/>
          <w:sz w:val="28"/>
          <w:szCs w:val="28"/>
        </w:rPr>
        <w:t>1、</w:t>
      </w:r>
      <w:r>
        <w:rPr>
          <w:rFonts w:asciiTheme="majorEastAsia" w:eastAsiaTheme="majorEastAsia" w:hAnsiTheme="majorEastAsia" w:cs="仿宋_GB2312" w:hint="eastAsia"/>
          <w:sz w:val="28"/>
          <w:szCs w:val="28"/>
        </w:rPr>
        <w:t>重整投资人</w:t>
      </w:r>
      <w:r w:rsidRPr="00300592">
        <w:rPr>
          <w:rFonts w:asciiTheme="majorEastAsia" w:eastAsiaTheme="majorEastAsia" w:hAnsiTheme="majorEastAsia" w:cs="仿宋_GB2312" w:hint="eastAsia"/>
          <w:sz w:val="28"/>
          <w:szCs w:val="28"/>
        </w:rPr>
        <w:t>应为无不良信用记录</w:t>
      </w:r>
      <w:r>
        <w:rPr>
          <w:rFonts w:asciiTheme="majorEastAsia" w:eastAsiaTheme="majorEastAsia" w:hAnsiTheme="majorEastAsia" w:cs="仿宋_GB2312" w:hint="eastAsia"/>
          <w:sz w:val="28"/>
          <w:szCs w:val="28"/>
        </w:rPr>
        <w:t>、</w:t>
      </w:r>
      <w:r w:rsidRPr="00300592">
        <w:rPr>
          <w:rFonts w:asciiTheme="majorEastAsia" w:eastAsiaTheme="majorEastAsia" w:hAnsiTheme="majorEastAsia" w:cs="仿宋_GB2312" w:hint="eastAsia"/>
          <w:sz w:val="28"/>
          <w:szCs w:val="28"/>
        </w:rPr>
        <w:t>具有良好</w:t>
      </w:r>
      <w:r>
        <w:rPr>
          <w:rFonts w:asciiTheme="majorEastAsia" w:eastAsiaTheme="majorEastAsia" w:hAnsiTheme="majorEastAsia" w:cs="仿宋_GB2312" w:hint="eastAsia"/>
          <w:sz w:val="28"/>
          <w:szCs w:val="28"/>
        </w:rPr>
        <w:t>商业信誉的企业或自然人</w:t>
      </w:r>
      <w:r w:rsidRPr="00300592">
        <w:rPr>
          <w:rFonts w:asciiTheme="majorEastAsia" w:eastAsiaTheme="majorEastAsia" w:hAnsiTheme="majorEastAsia" w:cs="仿宋_GB2312" w:hint="eastAsia"/>
          <w:sz w:val="28"/>
          <w:szCs w:val="28"/>
        </w:rPr>
        <w:t>，</w:t>
      </w:r>
      <w:r>
        <w:rPr>
          <w:rFonts w:asciiTheme="majorEastAsia" w:eastAsiaTheme="majorEastAsia" w:hAnsiTheme="majorEastAsia"/>
          <w:sz w:val="28"/>
          <w:szCs w:val="28"/>
        </w:rPr>
        <w:t>具有雄厚的资金支持企业重整后的</w:t>
      </w:r>
      <w:r>
        <w:rPr>
          <w:rFonts w:asciiTheme="majorEastAsia" w:eastAsiaTheme="majorEastAsia" w:hAnsiTheme="majorEastAsia" w:hint="eastAsia"/>
          <w:sz w:val="28"/>
          <w:szCs w:val="28"/>
        </w:rPr>
        <w:t>开发建设</w:t>
      </w:r>
      <w:r>
        <w:rPr>
          <w:rFonts w:asciiTheme="majorEastAsia" w:eastAsiaTheme="majorEastAsia" w:hAnsiTheme="majorEastAsia" w:cs="仿宋_GB2312" w:hint="eastAsia"/>
          <w:sz w:val="28"/>
          <w:szCs w:val="28"/>
        </w:rPr>
        <w:t>。在同等条件下，具有房地产开发资质或者建筑施工资质的企业优先；都具有资质的，资质等级高者优先</w:t>
      </w:r>
      <w:r w:rsidRPr="00300592">
        <w:rPr>
          <w:rFonts w:asciiTheme="majorEastAsia" w:eastAsiaTheme="majorEastAsia" w:hAnsiTheme="majorEastAsia" w:cs="仿宋_GB2312" w:hint="eastAsia"/>
          <w:sz w:val="28"/>
          <w:szCs w:val="28"/>
        </w:rPr>
        <w:t>。</w:t>
      </w:r>
      <w:r w:rsidRPr="001A3AED">
        <w:rPr>
          <w:rFonts w:asciiTheme="majorEastAsia" w:eastAsiaTheme="majorEastAsia" w:hAnsiTheme="majorEastAsia"/>
          <w:sz w:val="28"/>
          <w:szCs w:val="28"/>
        </w:rPr>
        <w:br/>
      </w:r>
      <w:r w:rsidRPr="001A3AED">
        <w:rPr>
          <w:rFonts w:asciiTheme="majorEastAsia" w:eastAsiaTheme="majorEastAsia" w:hAnsiTheme="majorEastAsia" w:hint="eastAsia"/>
          <w:sz w:val="28"/>
          <w:szCs w:val="28"/>
        </w:rPr>
        <w:t xml:space="preserve">    </w:t>
      </w:r>
      <w:r w:rsidRPr="001A3AED">
        <w:rPr>
          <w:rFonts w:asciiTheme="majorEastAsia" w:eastAsiaTheme="majorEastAsia" w:hAnsiTheme="majorEastAsia"/>
          <w:sz w:val="28"/>
          <w:szCs w:val="28"/>
        </w:rPr>
        <w:t>2、重整投资人需结合自身的商业判断和风险评估，向管理人提交《重整意向申请书》及《重整计划方案》，该方案应含有执行重整计划方案的资金来源及安排、企业后续经营方案、具体偿债计划、保证《重整计划方案》如期执行的财产担保等</w:t>
      </w:r>
      <w:r>
        <w:rPr>
          <w:rFonts w:asciiTheme="majorEastAsia" w:eastAsiaTheme="majorEastAsia" w:hAnsiTheme="majorEastAsia" w:hint="eastAsia"/>
          <w:sz w:val="28"/>
          <w:szCs w:val="28"/>
        </w:rPr>
        <w:t>及</w:t>
      </w:r>
      <w:r w:rsidRPr="001A3AED">
        <w:rPr>
          <w:rFonts w:asciiTheme="majorEastAsia" w:eastAsiaTheme="majorEastAsia" w:hAnsiTheme="majorEastAsia"/>
          <w:sz w:val="28"/>
          <w:szCs w:val="28"/>
        </w:rPr>
        <w:t>管理人认为需要提供的相关计划</w:t>
      </w:r>
      <w:r>
        <w:rPr>
          <w:rFonts w:asciiTheme="majorEastAsia" w:eastAsiaTheme="majorEastAsia" w:hAnsiTheme="majorEastAsia" w:hint="eastAsia"/>
          <w:sz w:val="28"/>
          <w:szCs w:val="28"/>
        </w:rPr>
        <w:t>及资料</w:t>
      </w:r>
      <w:r w:rsidRPr="001A3AED">
        <w:rPr>
          <w:rFonts w:asciiTheme="majorEastAsia" w:eastAsiaTheme="majorEastAsia" w:hAnsiTheme="majorEastAsia"/>
          <w:sz w:val="28"/>
          <w:szCs w:val="28"/>
        </w:rPr>
        <w:t>。</w:t>
      </w:r>
      <w:r w:rsidRPr="001A3AED">
        <w:rPr>
          <w:rFonts w:asciiTheme="majorEastAsia" w:eastAsiaTheme="majorEastAsia" w:hAnsiTheme="majorEastAsia"/>
          <w:sz w:val="28"/>
          <w:szCs w:val="28"/>
        </w:rPr>
        <w:br/>
      </w:r>
      <w:r w:rsidRPr="001A3AED">
        <w:rPr>
          <w:rFonts w:asciiTheme="majorEastAsia" w:eastAsiaTheme="majorEastAsia" w:hAnsiTheme="majorEastAsia" w:hint="eastAsia"/>
          <w:sz w:val="28"/>
          <w:szCs w:val="28"/>
        </w:rPr>
        <w:t xml:space="preserve">    </w:t>
      </w:r>
      <w:r w:rsidRPr="001A3AED">
        <w:rPr>
          <w:rFonts w:asciiTheme="majorEastAsia" w:eastAsiaTheme="majorEastAsia" w:hAnsiTheme="majorEastAsia"/>
          <w:sz w:val="28"/>
          <w:szCs w:val="28"/>
        </w:rPr>
        <w:t>3、重整投资人向管理人提交《重整意向申请书》及《重整计划方案》的同时需要提交重整投资人主体及授权委托书等证明材料。</w:t>
      </w:r>
      <w:r w:rsidRPr="001A3AED">
        <w:rPr>
          <w:rFonts w:asciiTheme="majorEastAsia" w:eastAsiaTheme="majorEastAsia" w:hAnsiTheme="majorEastAsia"/>
          <w:sz w:val="28"/>
          <w:szCs w:val="28"/>
        </w:rPr>
        <w:br/>
      </w:r>
      <w:r>
        <w:rPr>
          <w:rFonts w:asciiTheme="majorEastAsia" w:eastAsiaTheme="majorEastAsia" w:hAnsiTheme="majorEastAsia" w:hint="eastAsia"/>
          <w:sz w:val="28"/>
          <w:szCs w:val="28"/>
        </w:rPr>
        <w:t xml:space="preserve">    </w:t>
      </w:r>
      <w:r w:rsidRPr="001A3AED">
        <w:rPr>
          <w:rFonts w:asciiTheme="majorEastAsia" w:eastAsiaTheme="majorEastAsia" w:hAnsiTheme="majorEastAsia"/>
          <w:sz w:val="28"/>
          <w:szCs w:val="28"/>
        </w:rPr>
        <w:t>企业法人需提交的材料包括：股东会作出的</w:t>
      </w:r>
      <w:r>
        <w:rPr>
          <w:rFonts w:asciiTheme="majorEastAsia" w:eastAsiaTheme="majorEastAsia" w:hAnsiTheme="majorEastAsia" w:hint="eastAsia"/>
          <w:sz w:val="28"/>
          <w:szCs w:val="28"/>
        </w:rPr>
        <w:t>同意</w:t>
      </w:r>
      <w:r w:rsidRPr="001A3AED">
        <w:rPr>
          <w:rFonts w:asciiTheme="majorEastAsia" w:eastAsiaTheme="majorEastAsia" w:hAnsiTheme="majorEastAsia"/>
          <w:sz w:val="28"/>
          <w:szCs w:val="28"/>
        </w:rPr>
        <w:t>参与本次重整投资招募活动的决议、企业营业执照副本原件及复印件、法定代表人身份证明、委托代理人的授权委托书及身份证复印件；</w:t>
      </w:r>
      <w:r w:rsidRPr="001A3AED">
        <w:rPr>
          <w:rFonts w:asciiTheme="majorEastAsia" w:eastAsiaTheme="majorEastAsia" w:hAnsiTheme="majorEastAsia"/>
          <w:sz w:val="28"/>
          <w:szCs w:val="28"/>
        </w:rPr>
        <w:br/>
      </w:r>
      <w:r>
        <w:rPr>
          <w:rFonts w:asciiTheme="majorEastAsia" w:eastAsiaTheme="majorEastAsia" w:hAnsiTheme="majorEastAsia" w:hint="eastAsia"/>
          <w:sz w:val="28"/>
          <w:szCs w:val="28"/>
        </w:rPr>
        <w:t xml:space="preserve">    </w:t>
      </w:r>
      <w:r w:rsidRPr="001A3AED">
        <w:rPr>
          <w:rFonts w:asciiTheme="majorEastAsia" w:eastAsiaTheme="majorEastAsia" w:hAnsiTheme="majorEastAsia"/>
          <w:sz w:val="28"/>
          <w:szCs w:val="28"/>
        </w:rPr>
        <w:t>自然人需提交的材料包括：本人身份证复印件、本人征信证明</w:t>
      </w:r>
      <w:r>
        <w:rPr>
          <w:rFonts w:asciiTheme="majorEastAsia" w:eastAsiaTheme="majorEastAsia" w:hAnsiTheme="majorEastAsia"/>
          <w:sz w:val="28"/>
          <w:szCs w:val="28"/>
        </w:rPr>
        <w:t>及具有履约能力的证明文件、本人履历介绍及证明文件</w:t>
      </w:r>
      <w:r>
        <w:rPr>
          <w:rFonts w:asciiTheme="majorEastAsia" w:eastAsiaTheme="majorEastAsia" w:hAnsiTheme="majorEastAsia" w:hint="eastAsia"/>
          <w:sz w:val="28"/>
          <w:szCs w:val="28"/>
        </w:rPr>
        <w:t>，</w:t>
      </w:r>
      <w:r w:rsidRPr="001A3AED">
        <w:rPr>
          <w:rFonts w:asciiTheme="majorEastAsia" w:eastAsiaTheme="majorEastAsia" w:hAnsiTheme="majorEastAsia"/>
          <w:sz w:val="28"/>
          <w:szCs w:val="28"/>
        </w:rPr>
        <w:t>委托他人办理</w:t>
      </w:r>
      <w:r w:rsidRPr="001A3AED">
        <w:rPr>
          <w:rFonts w:asciiTheme="majorEastAsia" w:eastAsiaTheme="majorEastAsia" w:hAnsiTheme="majorEastAsia"/>
          <w:sz w:val="28"/>
          <w:szCs w:val="28"/>
        </w:rPr>
        <w:lastRenderedPageBreak/>
        <w:t>相关事宜的提交载明受托人姓名、联系方式、授权范围的书面授权委托书及受托人身份证明。</w:t>
      </w:r>
      <w:r w:rsidRPr="001A3AED">
        <w:rPr>
          <w:rFonts w:asciiTheme="majorEastAsia" w:eastAsiaTheme="majorEastAsia" w:hAnsiTheme="majorEastAsia"/>
          <w:sz w:val="28"/>
          <w:szCs w:val="28"/>
        </w:rPr>
        <w:br/>
      </w:r>
      <w:r w:rsidRPr="001A3AED">
        <w:rPr>
          <w:rFonts w:asciiTheme="majorEastAsia" w:eastAsiaTheme="majorEastAsia" w:hAnsiTheme="majorEastAsia" w:hint="eastAsia"/>
          <w:sz w:val="28"/>
          <w:szCs w:val="28"/>
        </w:rPr>
        <w:t xml:space="preserve">    </w:t>
      </w:r>
      <w:r w:rsidRPr="001A3AED">
        <w:rPr>
          <w:rFonts w:asciiTheme="majorEastAsia" w:eastAsiaTheme="majorEastAsia" w:hAnsiTheme="majorEastAsia"/>
          <w:sz w:val="28"/>
          <w:szCs w:val="28"/>
        </w:rPr>
        <w:t>4、</w:t>
      </w:r>
      <w:r>
        <w:rPr>
          <w:rFonts w:asciiTheme="majorEastAsia" w:eastAsiaTheme="majorEastAsia" w:hAnsiTheme="majorEastAsia" w:hint="eastAsia"/>
          <w:sz w:val="28"/>
          <w:szCs w:val="28"/>
        </w:rPr>
        <w:t>本次招募将成立由政府相关部门、管理人、审计评估机构、主要债权人共同组成的评审委员会，</w:t>
      </w:r>
      <w:r>
        <w:rPr>
          <w:rFonts w:asciiTheme="majorEastAsia" w:eastAsiaTheme="majorEastAsia" w:hAnsiTheme="majorEastAsia" w:cs="仿宋_GB2312" w:hint="eastAsia"/>
          <w:color w:val="000000"/>
          <w:sz w:val="28"/>
          <w:szCs w:val="28"/>
        </w:rPr>
        <w:t>按照公平、公正、科学、择优的原则评选确定最终重整投资人</w:t>
      </w:r>
      <w:r>
        <w:rPr>
          <w:rFonts w:ascii="仿宋_GB2312" w:eastAsia="仿宋_GB2312" w:hAnsi="仿宋" w:cs="仿宋_GB2312" w:hint="eastAsia"/>
          <w:color w:val="000000"/>
          <w:sz w:val="32"/>
          <w:szCs w:val="32"/>
        </w:rPr>
        <w:t>。</w:t>
      </w:r>
      <w:r w:rsidR="00B36167" w:rsidRPr="0066322D">
        <w:rPr>
          <w:rFonts w:asciiTheme="majorEastAsia" w:eastAsiaTheme="majorEastAsia" w:hAnsiTheme="majorEastAsia" w:cs="仿宋_GB2312" w:hint="eastAsia"/>
          <w:color w:val="000000"/>
          <w:sz w:val="28"/>
          <w:szCs w:val="28"/>
        </w:rPr>
        <w:t>重整投资人确定后，管理人将向该投资人发出书面通知，未确定的申请人，管理人将不再另行通知。</w:t>
      </w:r>
    </w:p>
    <w:p w:rsidR="000D5A0F" w:rsidRDefault="000D5A0F" w:rsidP="0030478B">
      <w:pPr>
        <w:snapToGrid w:val="0"/>
        <w:spacing w:line="600" w:lineRule="exact"/>
        <w:ind w:firstLine="600"/>
        <w:rPr>
          <w:rFonts w:asciiTheme="majorEastAsia" w:eastAsiaTheme="majorEastAsia" w:hAnsiTheme="majorEastAsia"/>
          <w:sz w:val="28"/>
          <w:szCs w:val="28"/>
        </w:rPr>
      </w:pPr>
      <w:r w:rsidRPr="007771B3">
        <w:rPr>
          <w:rFonts w:asciiTheme="majorEastAsia" w:eastAsiaTheme="majorEastAsia" w:hAnsiTheme="majorEastAsia" w:cs="仿宋_GB2312" w:hint="eastAsia"/>
          <w:color w:val="000000"/>
          <w:sz w:val="28"/>
          <w:szCs w:val="28"/>
        </w:rPr>
        <w:t>5、</w:t>
      </w:r>
      <w:r w:rsidRPr="001A3AED">
        <w:rPr>
          <w:rFonts w:asciiTheme="majorEastAsia" w:eastAsiaTheme="majorEastAsia" w:hAnsiTheme="majorEastAsia"/>
          <w:sz w:val="28"/>
          <w:szCs w:val="28"/>
        </w:rPr>
        <w:t>为保证重整投资人招募工作的有序开展及重整程序的有效推进，重整投资人在向管理人提交《重整意向申请书》及《重整计划方案》的同时，需向管理人账户交纳保证金</w:t>
      </w:r>
      <w:r w:rsidR="0070138A">
        <w:rPr>
          <w:rFonts w:asciiTheme="majorEastAsia" w:eastAsiaTheme="majorEastAsia" w:hAnsiTheme="majorEastAsia" w:hint="eastAsia"/>
          <w:sz w:val="28"/>
          <w:szCs w:val="28"/>
        </w:rPr>
        <w:t>3</w:t>
      </w:r>
      <w:r>
        <w:rPr>
          <w:rFonts w:asciiTheme="majorEastAsia" w:eastAsiaTheme="majorEastAsia" w:hAnsiTheme="majorEastAsia" w:hint="eastAsia"/>
          <w:sz w:val="28"/>
          <w:szCs w:val="28"/>
        </w:rPr>
        <w:t>00</w:t>
      </w:r>
      <w:r w:rsidRPr="001A3AED">
        <w:rPr>
          <w:rFonts w:asciiTheme="majorEastAsia" w:eastAsiaTheme="majorEastAsia" w:hAnsiTheme="majorEastAsia"/>
          <w:sz w:val="28"/>
          <w:szCs w:val="28"/>
        </w:rPr>
        <w:t>万元。保证金在管理人与重整投资人签订《意向重整协议》后自动转为履约保证金，未达成《意向重整协议》的管理人将无息退还保证金。</w:t>
      </w:r>
      <w:r w:rsidRPr="001A3AED">
        <w:rPr>
          <w:rFonts w:asciiTheme="majorEastAsia" w:eastAsiaTheme="majorEastAsia" w:hAnsiTheme="majorEastAsia"/>
          <w:sz w:val="28"/>
          <w:szCs w:val="28"/>
        </w:rPr>
        <w:br/>
      </w:r>
      <w:r w:rsidR="004E0440">
        <w:rPr>
          <w:rFonts w:asciiTheme="majorEastAsia" w:eastAsiaTheme="majorEastAsia" w:hAnsiTheme="majorEastAsia"/>
          <w:sz w:val="28"/>
          <w:szCs w:val="28"/>
        </w:rPr>
        <w:t>（保证金收款户名：威海</w:t>
      </w:r>
      <w:r w:rsidR="004E0440">
        <w:rPr>
          <w:rFonts w:asciiTheme="majorEastAsia" w:eastAsiaTheme="majorEastAsia" w:hAnsiTheme="majorEastAsia" w:hint="eastAsia"/>
          <w:sz w:val="28"/>
          <w:szCs w:val="28"/>
        </w:rPr>
        <w:t>绿洲房地产开发</w:t>
      </w:r>
      <w:r w:rsidR="004E0440" w:rsidRPr="001A3AED">
        <w:rPr>
          <w:rFonts w:asciiTheme="majorEastAsia" w:eastAsiaTheme="majorEastAsia" w:hAnsiTheme="majorEastAsia"/>
          <w:sz w:val="28"/>
          <w:szCs w:val="28"/>
        </w:rPr>
        <w:t>有限公司管理人，开户银行：</w:t>
      </w:r>
      <w:r w:rsidR="004E0440">
        <w:rPr>
          <w:rFonts w:asciiTheme="majorEastAsia" w:eastAsiaTheme="majorEastAsia" w:hAnsiTheme="majorEastAsia" w:hint="eastAsia"/>
          <w:sz w:val="28"/>
          <w:szCs w:val="28"/>
        </w:rPr>
        <w:t>中信银行股份有限公司威海分行</w:t>
      </w:r>
      <w:r w:rsidR="004E0440" w:rsidRPr="001A3AED">
        <w:rPr>
          <w:rFonts w:asciiTheme="majorEastAsia" w:eastAsiaTheme="majorEastAsia" w:hAnsiTheme="majorEastAsia"/>
          <w:sz w:val="28"/>
          <w:szCs w:val="28"/>
        </w:rPr>
        <w:t xml:space="preserve"> </w:t>
      </w:r>
      <w:r w:rsidR="004E0440">
        <w:rPr>
          <w:rFonts w:asciiTheme="majorEastAsia" w:eastAsiaTheme="majorEastAsia" w:hAnsiTheme="majorEastAsia" w:hint="eastAsia"/>
          <w:sz w:val="28"/>
          <w:szCs w:val="28"/>
        </w:rPr>
        <w:t>，</w:t>
      </w:r>
      <w:r w:rsidR="004E0440" w:rsidRPr="001A3AED">
        <w:rPr>
          <w:rFonts w:asciiTheme="majorEastAsia" w:eastAsiaTheme="majorEastAsia" w:hAnsiTheme="majorEastAsia"/>
          <w:sz w:val="28"/>
          <w:szCs w:val="28"/>
        </w:rPr>
        <w:t>账号：</w:t>
      </w:r>
      <w:r w:rsidR="004E0440">
        <w:rPr>
          <w:rFonts w:asciiTheme="majorEastAsia" w:eastAsiaTheme="majorEastAsia" w:hAnsiTheme="majorEastAsia" w:hint="eastAsia"/>
          <w:sz w:val="28"/>
          <w:szCs w:val="28"/>
        </w:rPr>
        <w:t>8110601013200112637</w:t>
      </w:r>
      <w:r w:rsidR="004E0440" w:rsidRPr="001A3AED">
        <w:rPr>
          <w:rFonts w:asciiTheme="majorEastAsia" w:eastAsiaTheme="majorEastAsia" w:hAnsiTheme="majorEastAsia"/>
          <w:sz w:val="28"/>
          <w:szCs w:val="28"/>
        </w:rPr>
        <w:t>）。</w:t>
      </w:r>
      <w:r w:rsidR="004E0440" w:rsidRPr="001A3AED">
        <w:rPr>
          <w:rFonts w:asciiTheme="majorEastAsia" w:eastAsiaTheme="majorEastAsia" w:hAnsiTheme="majorEastAsia"/>
          <w:sz w:val="28"/>
          <w:szCs w:val="28"/>
        </w:rPr>
        <w:br/>
      </w:r>
      <w:r w:rsidR="0030478B">
        <w:rPr>
          <w:rFonts w:asciiTheme="majorEastAsia" w:eastAsiaTheme="majorEastAsia" w:hAnsiTheme="majorEastAsia" w:hint="eastAsia"/>
          <w:sz w:val="28"/>
          <w:szCs w:val="28"/>
        </w:rPr>
        <w:t xml:space="preserve">    </w:t>
      </w:r>
      <w:r w:rsidRPr="000D5A0F">
        <w:rPr>
          <w:rFonts w:asciiTheme="majorEastAsia" w:eastAsiaTheme="majorEastAsia" w:hAnsiTheme="majorEastAsia" w:hint="eastAsia"/>
          <w:b/>
          <w:sz w:val="28"/>
          <w:szCs w:val="28"/>
        </w:rPr>
        <w:t>四</w:t>
      </w:r>
      <w:r w:rsidRPr="000D5A0F">
        <w:rPr>
          <w:rFonts w:asciiTheme="majorEastAsia" w:eastAsiaTheme="majorEastAsia" w:hAnsiTheme="majorEastAsia"/>
          <w:b/>
          <w:sz w:val="28"/>
          <w:szCs w:val="28"/>
        </w:rPr>
        <w:t>、其他事项</w:t>
      </w:r>
      <w:r w:rsidRPr="000D5A0F">
        <w:rPr>
          <w:rFonts w:asciiTheme="majorEastAsia" w:eastAsiaTheme="majorEastAsia" w:hAnsiTheme="majorEastAsia"/>
          <w:b/>
          <w:sz w:val="28"/>
          <w:szCs w:val="28"/>
        </w:rPr>
        <w:br/>
      </w:r>
      <w:r w:rsidR="0030478B">
        <w:rPr>
          <w:rFonts w:asciiTheme="majorEastAsia" w:eastAsiaTheme="majorEastAsia" w:hAnsiTheme="majorEastAsia" w:hint="eastAsia"/>
          <w:sz w:val="28"/>
          <w:szCs w:val="28"/>
        </w:rPr>
        <w:t xml:space="preserve">    </w:t>
      </w:r>
      <w:r w:rsidRPr="001A3AED">
        <w:rPr>
          <w:rFonts w:asciiTheme="majorEastAsia" w:eastAsiaTheme="majorEastAsia" w:hAnsiTheme="majorEastAsia"/>
          <w:sz w:val="28"/>
          <w:szCs w:val="28"/>
        </w:rPr>
        <w:t>1、重整投资人递交《重整意向申请书》及《重整计划方案》的截止时间为2017年</w:t>
      </w:r>
      <w:r w:rsidR="0070138A">
        <w:rPr>
          <w:rFonts w:asciiTheme="majorEastAsia" w:eastAsiaTheme="majorEastAsia" w:hAnsiTheme="majorEastAsia" w:hint="eastAsia"/>
          <w:sz w:val="28"/>
          <w:szCs w:val="28"/>
        </w:rPr>
        <w:t>6</w:t>
      </w:r>
      <w:r w:rsidRPr="001A3AED">
        <w:rPr>
          <w:rFonts w:asciiTheme="majorEastAsia" w:eastAsiaTheme="majorEastAsia" w:hAnsiTheme="majorEastAsia"/>
          <w:sz w:val="28"/>
          <w:szCs w:val="28"/>
        </w:rPr>
        <w:t>月</w:t>
      </w:r>
      <w:r w:rsidR="0070138A">
        <w:rPr>
          <w:rFonts w:asciiTheme="majorEastAsia" w:eastAsiaTheme="majorEastAsia" w:hAnsiTheme="majorEastAsia" w:hint="eastAsia"/>
          <w:sz w:val="28"/>
          <w:szCs w:val="28"/>
        </w:rPr>
        <w:t>10</w:t>
      </w:r>
      <w:r w:rsidRPr="001A3AED">
        <w:rPr>
          <w:rFonts w:asciiTheme="majorEastAsia" w:eastAsiaTheme="majorEastAsia" w:hAnsiTheme="majorEastAsia"/>
          <w:sz w:val="28"/>
          <w:szCs w:val="28"/>
        </w:rPr>
        <w:t>日17:00止。</w:t>
      </w:r>
      <w:r w:rsidRPr="001A3AED">
        <w:rPr>
          <w:rFonts w:asciiTheme="majorEastAsia" w:eastAsiaTheme="majorEastAsia" w:hAnsiTheme="majorEastAsia"/>
          <w:sz w:val="28"/>
          <w:szCs w:val="28"/>
        </w:rPr>
        <w:br/>
      </w:r>
      <w:r w:rsidR="0030478B">
        <w:rPr>
          <w:rFonts w:asciiTheme="majorEastAsia" w:eastAsiaTheme="majorEastAsia" w:hAnsiTheme="majorEastAsia" w:hint="eastAsia"/>
          <w:sz w:val="28"/>
          <w:szCs w:val="28"/>
        </w:rPr>
        <w:t xml:space="preserve">   </w:t>
      </w:r>
      <w:r>
        <w:rPr>
          <w:rFonts w:asciiTheme="majorEastAsia" w:eastAsiaTheme="majorEastAsia" w:hAnsiTheme="majorEastAsia" w:hint="eastAsia"/>
          <w:sz w:val="28"/>
          <w:szCs w:val="28"/>
        </w:rPr>
        <w:t xml:space="preserve"> </w:t>
      </w:r>
      <w:r w:rsidRPr="001A3AED">
        <w:rPr>
          <w:rFonts w:asciiTheme="majorEastAsia" w:eastAsiaTheme="majorEastAsia" w:hAnsiTheme="majorEastAsia"/>
          <w:sz w:val="28"/>
          <w:szCs w:val="28"/>
        </w:rPr>
        <w:t>地点:</w:t>
      </w:r>
      <w:r>
        <w:rPr>
          <w:rFonts w:asciiTheme="majorEastAsia" w:eastAsiaTheme="majorEastAsia" w:hAnsiTheme="majorEastAsia"/>
          <w:sz w:val="28"/>
          <w:szCs w:val="28"/>
        </w:rPr>
        <w:t>威海</w:t>
      </w:r>
      <w:r>
        <w:rPr>
          <w:rFonts w:asciiTheme="majorEastAsia" w:eastAsiaTheme="majorEastAsia" w:hAnsiTheme="majorEastAsia" w:hint="eastAsia"/>
          <w:sz w:val="28"/>
          <w:szCs w:val="28"/>
        </w:rPr>
        <w:t>市统一路402号</w:t>
      </w:r>
      <w:proofErr w:type="gramStart"/>
      <w:r>
        <w:rPr>
          <w:rFonts w:asciiTheme="majorEastAsia" w:eastAsiaTheme="majorEastAsia" w:hAnsiTheme="majorEastAsia" w:hint="eastAsia"/>
          <w:sz w:val="28"/>
          <w:szCs w:val="28"/>
        </w:rPr>
        <w:t>英良泰业</w:t>
      </w:r>
      <w:proofErr w:type="gramEnd"/>
      <w:r>
        <w:rPr>
          <w:rFonts w:asciiTheme="majorEastAsia" w:eastAsiaTheme="majorEastAsia" w:hAnsiTheme="majorEastAsia" w:hint="eastAsia"/>
          <w:sz w:val="28"/>
          <w:szCs w:val="28"/>
        </w:rPr>
        <w:t>律师楼</w:t>
      </w:r>
      <w:r w:rsidRPr="001A3AED">
        <w:rPr>
          <w:rFonts w:asciiTheme="majorEastAsia" w:eastAsiaTheme="majorEastAsia" w:hAnsiTheme="majorEastAsia"/>
          <w:sz w:val="28"/>
          <w:szCs w:val="28"/>
        </w:rPr>
        <w:t>；</w:t>
      </w:r>
      <w:r w:rsidRPr="001A3AED">
        <w:rPr>
          <w:rFonts w:asciiTheme="majorEastAsia" w:eastAsiaTheme="majorEastAsia" w:hAnsiTheme="majorEastAsia"/>
          <w:sz w:val="28"/>
          <w:szCs w:val="28"/>
        </w:rPr>
        <w:br/>
      </w:r>
      <w:r w:rsidR="0030478B">
        <w:rPr>
          <w:rFonts w:asciiTheme="majorEastAsia" w:eastAsiaTheme="majorEastAsia" w:hAnsiTheme="majorEastAsia" w:hint="eastAsia"/>
          <w:sz w:val="28"/>
          <w:szCs w:val="28"/>
        </w:rPr>
        <w:t xml:space="preserve">    </w:t>
      </w:r>
      <w:r>
        <w:rPr>
          <w:rFonts w:asciiTheme="majorEastAsia" w:eastAsiaTheme="majorEastAsia" w:hAnsiTheme="majorEastAsia"/>
          <w:sz w:val="28"/>
          <w:szCs w:val="28"/>
        </w:rPr>
        <w:t>联系方式：</w:t>
      </w:r>
      <w:r>
        <w:rPr>
          <w:rFonts w:asciiTheme="majorEastAsia" w:eastAsiaTheme="majorEastAsia" w:hAnsiTheme="majorEastAsia" w:hint="eastAsia"/>
          <w:sz w:val="28"/>
          <w:szCs w:val="28"/>
        </w:rPr>
        <w:t>高</w:t>
      </w:r>
      <w:r w:rsidRPr="001A3AED">
        <w:rPr>
          <w:rFonts w:asciiTheme="majorEastAsia" w:eastAsiaTheme="majorEastAsia" w:hAnsiTheme="majorEastAsia"/>
          <w:sz w:val="28"/>
          <w:szCs w:val="28"/>
        </w:rPr>
        <w:t>律师</w:t>
      </w:r>
      <w:r>
        <w:rPr>
          <w:rFonts w:asciiTheme="majorEastAsia" w:eastAsiaTheme="majorEastAsia" w:hAnsiTheme="majorEastAsia"/>
          <w:sz w:val="28"/>
          <w:szCs w:val="28"/>
        </w:rPr>
        <w:t>1</w:t>
      </w:r>
      <w:r>
        <w:rPr>
          <w:rFonts w:asciiTheme="majorEastAsia" w:eastAsiaTheme="majorEastAsia" w:hAnsiTheme="majorEastAsia" w:hint="eastAsia"/>
          <w:sz w:val="28"/>
          <w:szCs w:val="28"/>
        </w:rPr>
        <w:t>3306314065</w:t>
      </w:r>
      <w:r>
        <w:rPr>
          <w:rFonts w:asciiTheme="majorEastAsia" w:eastAsiaTheme="majorEastAsia" w:hAnsiTheme="majorEastAsia"/>
          <w:sz w:val="28"/>
          <w:szCs w:val="28"/>
        </w:rPr>
        <w:t>、</w:t>
      </w:r>
      <w:r>
        <w:rPr>
          <w:rFonts w:asciiTheme="majorEastAsia" w:eastAsiaTheme="majorEastAsia" w:hAnsiTheme="majorEastAsia" w:hint="eastAsia"/>
          <w:sz w:val="28"/>
          <w:szCs w:val="28"/>
        </w:rPr>
        <w:t>邹</w:t>
      </w:r>
      <w:r w:rsidRPr="001A3AED">
        <w:rPr>
          <w:rFonts w:asciiTheme="majorEastAsia" w:eastAsiaTheme="majorEastAsia" w:hAnsiTheme="majorEastAsia"/>
          <w:sz w:val="28"/>
          <w:szCs w:val="28"/>
        </w:rPr>
        <w:t>律师</w:t>
      </w:r>
      <w:r>
        <w:rPr>
          <w:rFonts w:asciiTheme="majorEastAsia" w:eastAsiaTheme="majorEastAsia" w:hAnsiTheme="majorEastAsia"/>
          <w:sz w:val="28"/>
          <w:szCs w:val="28"/>
        </w:rPr>
        <w:t>1</w:t>
      </w:r>
      <w:r>
        <w:rPr>
          <w:rFonts w:asciiTheme="majorEastAsia" w:eastAsiaTheme="majorEastAsia" w:hAnsiTheme="majorEastAsia" w:hint="eastAsia"/>
          <w:sz w:val="28"/>
          <w:szCs w:val="28"/>
        </w:rPr>
        <w:t>3963116265</w:t>
      </w:r>
      <w:r w:rsidRPr="001A3AED">
        <w:rPr>
          <w:rFonts w:asciiTheme="majorEastAsia" w:eastAsiaTheme="majorEastAsia" w:hAnsiTheme="majorEastAsia"/>
          <w:sz w:val="28"/>
          <w:szCs w:val="28"/>
        </w:rPr>
        <w:t>。</w:t>
      </w:r>
      <w:r w:rsidRPr="001A3AED">
        <w:rPr>
          <w:rFonts w:asciiTheme="majorEastAsia" w:eastAsiaTheme="majorEastAsia" w:hAnsiTheme="majorEastAsia"/>
          <w:sz w:val="28"/>
          <w:szCs w:val="28"/>
        </w:rPr>
        <w:br/>
        <w:t xml:space="preserve">　　2</w:t>
      </w:r>
      <w:r>
        <w:rPr>
          <w:rFonts w:asciiTheme="majorEastAsia" w:eastAsiaTheme="majorEastAsia" w:hAnsiTheme="majorEastAsia"/>
          <w:sz w:val="28"/>
          <w:szCs w:val="28"/>
        </w:rPr>
        <w:t>、</w:t>
      </w:r>
      <w:r>
        <w:rPr>
          <w:rFonts w:asciiTheme="majorEastAsia" w:eastAsiaTheme="majorEastAsia" w:hAnsiTheme="majorEastAsia" w:hint="eastAsia"/>
          <w:sz w:val="28"/>
          <w:szCs w:val="28"/>
        </w:rPr>
        <w:t>上述破产重整企业</w:t>
      </w:r>
      <w:r>
        <w:rPr>
          <w:rFonts w:asciiTheme="majorEastAsia" w:eastAsiaTheme="majorEastAsia" w:hAnsiTheme="majorEastAsia"/>
          <w:sz w:val="28"/>
          <w:szCs w:val="28"/>
        </w:rPr>
        <w:t>的</w:t>
      </w:r>
      <w:r>
        <w:rPr>
          <w:rFonts w:asciiTheme="majorEastAsia" w:eastAsiaTheme="majorEastAsia" w:hAnsiTheme="majorEastAsia" w:hint="eastAsia"/>
          <w:sz w:val="28"/>
          <w:szCs w:val="28"/>
        </w:rPr>
        <w:t>具体</w:t>
      </w:r>
      <w:r w:rsidRPr="001A3AED">
        <w:rPr>
          <w:rFonts w:asciiTheme="majorEastAsia" w:eastAsiaTheme="majorEastAsia" w:hAnsiTheme="majorEastAsia"/>
          <w:sz w:val="28"/>
          <w:szCs w:val="28"/>
        </w:rPr>
        <w:t xml:space="preserve">情况及相关问题，可电话或现场咨询管理人。但相对方从管理人处获得的任何债务人非公开信息（以债权人会议披露为准），都应承担保密义务，除进行内部投资分析和制定重整计划方案外，不得另作他用或泄露给任何第三方，否则管理人有权没收保证金并要求相对方赔偿损失。 </w:t>
      </w:r>
      <w:r w:rsidRPr="001A3AED">
        <w:rPr>
          <w:rFonts w:asciiTheme="majorEastAsia" w:eastAsiaTheme="majorEastAsia" w:hAnsiTheme="majorEastAsia"/>
          <w:sz w:val="28"/>
          <w:szCs w:val="28"/>
        </w:rPr>
        <w:br/>
      </w:r>
      <w:r w:rsidR="0030478B">
        <w:rPr>
          <w:rFonts w:asciiTheme="majorEastAsia" w:eastAsiaTheme="majorEastAsia" w:hAnsiTheme="majorEastAsia" w:hint="eastAsia"/>
          <w:sz w:val="28"/>
          <w:szCs w:val="28"/>
        </w:rPr>
        <w:lastRenderedPageBreak/>
        <w:t xml:space="preserve">    </w:t>
      </w:r>
      <w:r w:rsidRPr="001A3AED">
        <w:rPr>
          <w:rFonts w:asciiTheme="majorEastAsia" w:eastAsiaTheme="majorEastAsia" w:hAnsiTheme="majorEastAsia"/>
          <w:sz w:val="28"/>
          <w:szCs w:val="28"/>
        </w:rPr>
        <w:t>3、任何重整投资人向管理人递交《重整意向申请书》及《重整计划方案》并缴纳保证金，均视为其已经接受本招募公告的各项要求，对本招募公告的内容没有任何异议，并向管理人承诺予以履行，此后因对本招标公告执行产生的后果均由其自行承担。</w:t>
      </w:r>
      <w:r w:rsidRPr="001A3AED">
        <w:rPr>
          <w:rFonts w:asciiTheme="majorEastAsia" w:eastAsiaTheme="majorEastAsia" w:hAnsiTheme="majorEastAsia"/>
          <w:sz w:val="28"/>
          <w:szCs w:val="28"/>
        </w:rPr>
        <w:br/>
      </w:r>
      <w:r w:rsidR="0030478B">
        <w:rPr>
          <w:rFonts w:asciiTheme="majorEastAsia" w:eastAsiaTheme="majorEastAsia" w:hAnsiTheme="majorEastAsia" w:hint="eastAsia"/>
          <w:sz w:val="28"/>
          <w:szCs w:val="28"/>
        </w:rPr>
        <w:t xml:space="preserve">    </w:t>
      </w:r>
      <w:r w:rsidRPr="001A3AED">
        <w:rPr>
          <w:rFonts w:asciiTheme="majorEastAsia" w:eastAsiaTheme="majorEastAsia" w:hAnsiTheme="majorEastAsia"/>
          <w:sz w:val="28"/>
          <w:szCs w:val="28"/>
        </w:rPr>
        <w:t>4、管理人对本公告有最终解释权。</w:t>
      </w:r>
      <w:r w:rsidRPr="001A3AED">
        <w:rPr>
          <w:rFonts w:asciiTheme="majorEastAsia" w:eastAsiaTheme="majorEastAsia" w:hAnsiTheme="majorEastAsia"/>
          <w:sz w:val="28"/>
          <w:szCs w:val="28"/>
        </w:rPr>
        <w:br/>
      </w:r>
      <w:r w:rsidRPr="001A3AED">
        <w:rPr>
          <w:rFonts w:asciiTheme="majorEastAsia" w:eastAsiaTheme="majorEastAsia" w:hAnsiTheme="majorEastAsia" w:hint="eastAsia"/>
          <w:sz w:val="28"/>
          <w:szCs w:val="28"/>
        </w:rPr>
        <w:t xml:space="preserve">     </w:t>
      </w:r>
      <w:r w:rsidRPr="001A3AED">
        <w:rPr>
          <w:rFonts w:asciiTheme="majorEastAsia" w:eastAsiaTheme="majorEastAsia" w:hAnsiTheme="majorEastAsia"/>
          <w:sz w:val="28"/>
          <w:szCs w:val="28"/>
        </w:rPr>
        <w:t>欢迎符合条件的社会各界人士参与投资。</w:t>
      </w:r>
    </w:p>
    <w:p w:rsidR="0030478B" w:rsidRDefault="0030478B" w:rsidP="0030478B">
      <w:pPr>
        <w:snapToGrid w:val="0"/>
        <w:spacing w:line="600" w:lineRule="exact"/>
        <w:ind w:firstLine="600"/>
        <w:rPr>
          <w:rFonts w:asciiTheme="majorEastAsia" w:eastAsiaTheme="majorEastAsia" w:hAnsiTheme="majorEastAsia"/>
          <w:sz w:val="28"/>
          <w:szCs w:val="28"/>
        </w:rPr>
      </w:pPr>
    </w:p>
    <w:p w:rsidR="0030478B" w:rsidRDefault="0030478B" w:rsidP="0030478B">
      <w:pPr>
        <w:snapToGrid w:val="0"/>
        <w:spacing w:line="600" w:lineRule="exact"/>
        <w:ind w:firstLine="600"/>
        <w:rPr>
          <w:rFonts w:asciiTheme="majorEastAsia" w:eastAsiaTheme="majorEastAsia" w:hAnsiTheme="majorEastAsia"/>
          <w:sz w:val="28"/>
          <w:szCs w:val="28"/>
        </w:rPr>
      </w:pPr>
    </w:p>
    <w:p w:rsidR="0030478B" w:rsidRDefault="0030478B" w:rsidP="0030478B">
      <w:pPr>
        <w:snapToGrid w:val="0"/>
        <w:spacing w:line="600" w:lineRule="exact"/>
        <w:ind w:firstLine="600"/>
        <w:rPr>
          <w:rFonts w:asciiTheme="majorEastAsia" w:eastAsiaTheme="majorEastAsia" w:hAnsiTheme="majorEastAsia"/>
          <w:sz w:val="28"/>
          <w:szCs w:val="28"/>
        </w:rPr>
      </w:pPr>
    </w:p>
    <w:p w:rsidR="0030478B" w:rsidRPr="0030478B" w:rsidRDefault="0030478B" w:rsidP="0030478B">
      <w:pPr>
        <w:snapToGrid w:val="0"/>
        <w:spacing w:line="600" w:lineRule="exact"/>
        <w:ind w:firstLine="600"/>
        <w:rPr>
          <w:rFonts w:asciiTheme="majorEastAsia" w:eastAsiaTheme="majorEastAsia" w:hAnsiTheme="majorEastAsia" w:hint="eastAsia"/>
          <w:sz w:val="28"/>
          <w:szCs w:val="28"/>
        </w:rPr>
      </w:pPr>
    </w:p>
    <w:p w:rsidR="000D5A0F" w:rsidRPr="007771B3" w:rsidRDefault="000D5A0F" w:rsidP="0030478B">
      <w:pPr>
        <w:widowControl/>
        <w:shd w:val="clear" w:color="auto" w:fill="FFFFFF"/>
        <w:spacing w:line="600" w:lineRule="exact"/>
        <w:jc w:val="left"/>
        <w:outlineLvl w:val="0"/>
        <w:rPr>
          <w:rFonts w:ascii="宋体" w:eastAsia="宋体" w:hAnsi="宋体" w:cs="宋体"/>
          <w:b/>
          <w:kern w:val="36"/>
          <w:sz w:val="30"/>
          <w:szCs w:val="30"/>
        </w:rPr>
      </w:pPr>
      <w:r>
        <w:rPr>
          <w:rFonts w:asciiTheme="majorEastAsia" w:eastAsiaTheme="majorEastAsia" w:hAnsiTheme="majorEastAsia" w:cs="宋体" w:hint="eastAsia"/>
          <w:kern w:val="0"/>
          <w:sz w:val="28"/>
          <w:szCs w:val="28"/>
        </w:rPr>
        <w:t xml:space="preserve">                        </w:t>
      </w:r>
      <w:r w:rsidRPr="007771B3">
        <w:rPr>
          <w:rFonts w:ascii="宋体" w:eastAsia="宋体" w:hAnsi="宋体" w:cs="宋体" w:hint="eastAsia"/>
          <w:b/>
          <w:kern w:val="36"/>
          <w:sz w:val="30"/>
          <w:szCs w:val="30"/>
        </w:rPr>
        <w:t>威海绿洲房地产开发有限公司管理人</w:t>
      </w:r>
    </w:p>
    <w:p w:rsidR="000D5A0F" w:rsidRPr="007771B3" w:rsidRDefault="000D5A0F" w:rsidP="0030478B">
      <w:pPr>
        <w:widowControl/>
        <w:shd w:val="clear" w:color="auto" w:fill="FFFFFF"/>
        <w:spacing w:line="600" w:lineRule="exact"/>
        <w:jc w:val="left"/>
        <w:outlineLvl w:val="0"/>
        <w:rPr>
          <w:rFonts w:ascii="宋体" w:eastAsia="宋体" w:hAnsi="宋体" w:cs="宋体"/>
          <w:b/>
          <w:kern w:val="36"/>
          <w:sz w:val="30"/>
          <w:szCs w:val="30"/>
        </w:rPr>
      </w:pPr>
      <w:r w:rsidRPr="007771B3">
        <w:rPr>
          <w:rFonts w:ascii="宋体" w:eastAsia="宋体" w:hAnsi="宋体" w:cs="宋体" w:hint="eastAsia"/>
          <w:b/>
          <w:kern w:val="36"/>
          <w:sz w:val="30"/>
          <w:szCs w:val="30"/>
        </w:rPr>
        <w:t xml:space="preserve">                              2017年5月</w:t>
      </w:r>
      <w:r w:rsidR="004E0440">
        <w:rPr>
          <w:rFonts w:ascii="宋体" w:eastAsia="宋体" w:hAnsi="宋体" w:cs="宋体" w:hint="eastAsia"/>
          <w:b/>
          <w:kern w:val="36"/>
          <w:sz w:val="30"/>
          <w:szCs w:val="30"/>
        </w:rPr>
        <w:t>16</w:t>
      </w:r>
      <w:r w:rsidRPr="007771B3">
        <w:rPr>
          <w:rFonts w:ascii="宋体" w:eastAsia="宋体" w:hAnsi="宋体" w:cs="宋体" w:hint="eastAsia"/>
          <w:b/>
          <w:kern w:val="36"/>
          <w:sz w:val="30"/>
          <w:szCs w:val="30"/>
        </w:rPr>
        <w:t>日</w:t>
      </w:r>
    </w:p>
    <w:p w:rsidR="000D5A0F" w:rsidRPr="00E54662" w:rsidRDefault="000D5A0F" w:rsidP="0030478B">
      <w:pPr>
        <w:spacing w:line="600" w:lineRule="exact"/>
        <w:rPr>
          <w:rFonts w:asciiTheme="majorEastAsia" w:eastAsiaTheme="majorEastAsia" w:hAnsiTheme="majorEastAsia"/>
          <w:sz w:val="28"/>
          <w:szCs w:val="28"/>
        </w:rPr>
      </w:pPr>
    </w:p>
    <w:p w:rsidR="0043266B" w:rsidRPr="001A3AED" w:rsidRDefault="0043266B" w:rsidP="0030478B">
      <w:pPr>
        <w:pStyle w:val="a7"/>
        <w:spacing w:before="0" w:beforeAutospacing="0" w:after="0" w:afterAutospacing="0" w:line="600" w:lineRule="exact"/>
        <w:ind w:firstLineChars="250" w:firstLine="700"/>
        <w:rPr>
          <w:rFonts w:asciiTheme="majorEastAsia" w:eastAsiaTheme="majorEastAsia" w:hAnsiTheme="majorEastAsia"/>
          <w:sz w:val="28"/>
          <w:szCs w:val="28"/>
        </w:rPr>
      </w:pPr>
    </w:p>
    <w:sectPr w:rsidR="0043266B" w:rsidRPr="001A3AED" w:rsidSect="00577068">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EE2" w:rsidRDefault="00621EE2" w:rsidP="004F2BF5">
      <w:r>
        <w:separator/>
      </w:r>
    </w:p>
  </w:endnote>
  <w:endnote w:type="continuationSeparator" w:id="0">
    <w:p w:rsidR="00621EE2" w:rsidRDefault="00621EE2" w:rsidP="004F2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altName w:val="宋体"/>
    <w:charset w:val="86"/>
    <w:family w:val="modern"/>
    <w:pitch w:val="default"/>
    <w:sig w:usb0="00000001" w:usb1="080E0000" w:usb2="00000000" w:usb3="00000000" w:csb0="0004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0926943"/>
      <w:docPartObj>
        <w:docPartGallery w:val="Page Numbers (Bottom of Page)"/>
        <w:docPartUnique/>
      </w:docPartObj>
    </w:sdtPr>
    <w:sdtEndPr/>
    <w:sdtContent>
      <w:sdt>
        <w:sdtPr>
          <w:id w:val="-1705238520"/>
          <w:docPartObj>
            <w:docPartGallery w:val="Page Numbers (Top of Page)"/>
            <w:docPartUnique/>
          </w:docPartObj>
        </w:sdtPr>
        <w:sdtEndPr/>
        <w:sdtContent>
          <w:p w:rsidR="00577068" w:rsidRDefault="00577068" w:rsidP="00577068">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30478B">
              <w:rPr>
                <w:b/>
                <w:bCs/>
                <w:noProof/>
              </w:rPr>
              <w:t>7</w:t>
            </w:r>
            <w:r>
              <w:rPr>
                <w:b/>
                <w:bCs/>
                <w:sz w:val="24"/>
                <w:szCs w:val="24"/>
              </w:rPr>
              <w:fldChar w:fldCharType="end"/>
            </w:r>
            <w:r>
              <w:rPr>
                <w:lang w:val="zh-CN"/>
              </w:rPr>
              <w:t xml:space="preserve"> </w:t>
            </w:r>
            <w:r>
              <w:rPr>
                <w:lang w:val="zh-CN"/>
              </w:rPr>
              <w:t xml:space="preserve">/ </w:t>
            </w:r>
            <w:r>
              <w:rPr>
                <w:b/>
                <w:bCs/>
                <w:sz w:val="24"/>
                <w:szCs w:val="24"/>
              </w:rPr>
              <w:fldChar w:fldCharType="begin"/>
            </w:r>
            <w:r>
              <w:rPr>
                <w:b/>
                <w:bCs/>
              </w:rPr>
              <w:instrText>NUMPAGES</w:instrText>
            </w:r>
            <w:r>
              <w:rPr>
                <w:b/>
                <w:bCs/>
                <w:sz w:val="24"/>
                <w:szCs w:val="24"/>
              </w:rPr>
              <w:fldChar w:fldCharType="separate"/>
            </w:r>
            <w:r w:rsidR="0030478B">
              <w:rPr>
                <w:b/>
                <w:bCs/>
                <w:noProof/>
              </w:rPr>
              <w:t>8</w:t>
            </w:r>
            <w:r>
              <w:rPr>
                <w:b/>
                <w:bCs/>
                <w:sz w:val="24"/>
                <w:szCs w:val="24"/>
              </w:rPr>
              <w:fldChar w:fldCharType="end"/>
            </w:r>
          </w:p>
        </w:sdtContent>
      </w:sdt>
    </w:sdtContent>
  </w:sdt>
  <w:p w:rsidR="00577068" w:rsidRDefault="0057706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EE2" w:rsidRDefault="00621EE2" w:rsidP="004F2BF5">
      <w:r>
        <w:separator/>
      </w:r>
    </w:p>
  </w:footnote>
  <w:footnote w:type="continuationSeparator" w:id="0">
    <w:p w:rsidR="00621EE2" w:rsidRDefault="00621EE2" w:rsidP="004F2B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F2BF5"/>
    <w:rsid w:val="000271F7"/>
    <w:rsid w:val="000A0031"/>
    <w:rsid w:val="000B08DF"/>
    <w:rsid w:val="000D5A0F"/>
    <w:rsid w:val="001147D7"/>
    <w:rsid w:val="001A3AED"/>
    <w:rsid w:val="0030478B"/>
    <w:rsid w:val="0032796C"/>
    <w:rsid w:val="003E4976"/>
    <w:rsid w:val="0043266B"/>
    <w:rsid w:val="004E0440"/>
    <w:rsid w:val="004F2BF5"/>
    <w:rsid w:val="00577068"/>
    <w:rsid w:val="00621EE2"/>
    <w:rsid w:val="006A7667"/>
    <w:rsid w:val="0070138A"/>
    <w:rsid w:val="007C436F"/>
    <w:rsid w:val="007D3184"/>
    <w:rsid w:val="00827655"/>
    <w:rsid w:val="00844378"/>
    <w:rsid w:val="00881898"/>
    <w:rsid w:val="008A3747"/>
    <w:rsid w:val="008D47A1"/>
    <w:rsid w:val="00921780"/>
    <w:rsid w:val="00950116"/>
    <w:rsid w:val="00981FE1"/>
    <w:rsid w:val="00A1008C"/>
    <w:rsid w:val="00AE0E4E"/>
    <w:rsid w:val="00B36167"/>
    <w:rsid w:val="00BE2509"/>
    <w:rsid w:val="00BE78C1"/>
    <w:rsid w:val="00C76241"/>
    <w:rsid w:val="00CC74C4"/>
    <w:rsid w:val="00CE5651"/>
    <w:rsid w:val="00D607AB"/>
    <w:rsid w:val="00EE1A3F"/>
    <w:rsid w:val="00F50537"/>
    <w:rsid w:val="00F74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2"/>
    </o:shapelayout>
  </w:shapeDefaults>
  <w:decimalSymbol w:val="."/>
  <w:listSeparator w:val=","/>
  <w14:docId w14:val="52713D1F"/>
  <w15:docId w15:val="{BF406DE4-DE70-4144-9AA4-EE17A07C6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921780"/>
    <w:pPr>
      <w:widowControl w:val="0"/>
      <w:jc w:val="both"/>
    </w:pPr>
  </w:style>
  <w:style w:type="paragraph" w:styleId="1">
    <w:name w:val="heading 1"/>
    <w:basedOn w:val="a"/>
    <w:link w:val="10"/>
    <w:uiPriority w:val="9"/>
    <w:qFormat/>
    <w:rsid w:val="004F2BF5"/>
    <w:pPr>
      <w:widowControl/>
      <w:spacing w:before="100" w:beforeAutospacing="1" w:after="100" w:afterAutospacing="1"/>
      <w:jc w:val="left"/>
      <w:outlineLvl w:val="0"/>
    </w:pPr>
    <w:rPr>
      <w:rFonts w:ascii="宋体" w:eastAsia="宋体" w:hAnsi="宋体" w:cs="宋体"/>
      <w:kern w:val="36"/>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2BF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F2BF5"/>
    <w:rPr>
      <w:sz w:val="18"/>
      <w:szCs w:val="18"/>
    </w:rPr>
  </w:style>
  <w:style w:type="paragraph" w:styleId="a5">
    <w:name w:val="footer"/>
    <w:basedOn w:val="a"/>
    <w:link w:val="a6"/>
    <w:uiPriority w:val="99"/>
    <w:unhideWhenUsed/>
    <w:rsid w:val="004F2BF5"/>
    <w:pPr>
      <w:tabs>
        <w:tab w:val="center" w:pos="4153"/>
        <w:tab w:val="right" w:pos="8306"/>
      </w:tabs>
      <w:snapToGrid w:val="0"/>
      <w:jc w:val="left"/>
    </w:pPr>
    <w:rPr>
      <w:sz w:val="18"/>
      <w:szCs w:val="18"/>
    </w:rPr>
  </w:style>
  <w:style w:type="character" w:customStyle="1" w:styleId="a6">
    <w:name w:val="页脚 字符"/>
    <w:basedOn w:val="a0"/>
    <w:link w:val="a5"/>
    <w:uiPriority w:val="99"/>
    <w:rsid w:val="004F2BF5"/>
    <w:rPr>
      <w:sz w:val="18"/>
      <w:szCs w:val="18"/>
    </w:rPr>
  </w:style>
  <w:style w:type="character" w:customStyle="1" w:styleId="10">
    <w:name w:val="标题 1 字符"/>
    <w:basedOn w:val="a0"/>
    <w:link w:val="1"/>
    <w:uiPriority w:val="9"/>
    <w:rsid w:val="004F2BF5"/>
    <w:rPr>
      <w:rFonts w:ascii="宋体" w:eastAsia="宋体" w:hAnsi="宋体" w:cs="宋体"/>
      <w:kern w:val="36"/>
      <w:sz w:val="24"/>
      <w:szCs w:val="24"/>
    </w:rPr>
  </w:style>
  <w:style w:type="paragraph" w:styleId="a7">
    <w:name w:val="Normal (Web)"/>
    <w:basedOn w:val="a"/>
    <w:uiPriority w:val="99"/>
    <w:unhideWhenUsed/>
    <w:rsid w:val="004F2BF5"/>
    <w:pPr>
      <w:widowControl/>
      <w:spacing w:before="100" w:beforeAutospacing="1" w:after="100" w:afterAutospacing="1"/>
      <w:jc w:val="left"/>
    </w:pPr>
    <w:rPr>
      <w:rFonts w:ascii="宋体" w:eastAsia="宋体" w:hAnsi="宋体" w:cs="宋体"/>
      <w:kern w:val="0"/>
      <w:sz w:val="24"/>
      <w:szCs w:val="24"/>
    </w:rPr>
  </w:style>
  <w:style w:type="paragraph" w:customStyle="1" w:styleId="ListParagraph1">
    <w:name w:val="List Paragraph1"/>
    <w:basedOn w:val="a"/>
    <w:uiPriority w:val="99"/>
    <w:rsid w:val="00A1008C"/>
    <w:pPr>
      <w:ind w:firstLineChars="200" w:firstLine="420"/>
    </w:pPr>
    <w:rPr>
      <w:rFonts w:ascii="Times New Roman" w:eastAsia="宋体" w:hAnsi="Times New Roman" w:cs="Times New Roman"/>
      <w:szCs w:val="21"/>
    </w:rPr>
  </w:style>
  <w:style w:type="character" w:styleId="a8">
    <w:name w:val="Hyperlink"/>
    <w:basedOn w:val="a0"/>
    <w:uiPriority w:val="99"/>
    <w:unhideWhenUsed/>
    <w:rsid w:val="000D5A0F"/>
    <w:rPr>
      <w:color w:val="0000FF" w:themeColor="hyperlink"/>
      <w:u w:val="single"/>
    </w:rPr>
  </w:style>
  <w:style w:type="paragraph" w:styleId="a9">
    <w:name w:val="Balloon Text"/>
    <w:basedOn w:val="a"/>
    <w:link w:val="aa"/>
    <w:uiPriority w:val="99"/>
    <w:semiHidden/>
    <w:unhideWhenUsed/>
    <w:rsid w:val="00577068"/>
    <w:rPr>
      <w:sz w:val="18"/>
      <w:szCs w:val="18"/>
    </w:rPr>
  </w:style>
  <w:style w:type="character" w:customStyle="1" w:styleId="aa">
    <w:name w:val="批注框文本 字符"/>
    <w:basedOn w:val="a0"/>
    <w:link w:val="a9"/>
    <w:uiPriority w:val="99"/>
    <w:semiHidden/>
    <w:rsid w:val="00577068"/>
    <w:rPr>
      <w:sz w:val="18"/>
      <w:szCs w:val="18"/>
    </w:rPr>
  </w:style>
  <w:style w:type="character" w:styleId="ab">
    <w:name w:val="page number"/>
    <w:basedOn w:val="a0"/>
    <w:uiPriority w:val="99"/>
    <w:unhideWhenUsed/>
    <w:rsid w:val="00577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5606045">
      <w:bodyDiv w:val="1"/>
      <w:marLeft w:val="0"/>
      <w:marRight w:val="0"/>
      <w:marTop w:val="0"/>
      <w:marBottom w:val="0"/>
      <w:divBdr>
        <w:top w:val="none" w:sz="0" w:space="0" w:color="auto"/>
        <w:left w:val="none" w:sz="0" w:space="0" w:color="auto"/>
        <w:bottom w:val="none" w:sz="0" w:space="0" w:color="auto"/>
        <w:right w:val="none" w:sz="0" w:space="0" w:color="auto"/>
      </w:divBdr>
      <w:divsChild>
        <w:div w:id="1177235839">
          <w:marLeft w:val="0"/>
          <w:marRight w:val="0"/>
          <w:marTop w:val="450"/>
          <w:marBottom w:val="450"/>
          <w:divBdr>
            <w:top w:val="none" w:sz="0" w:space="0" w:color="auto"/>
            <w:left w:val="none" w:sz="0" w:space="0" w:color="auto"/>
            <w:bottom w:val="none" w:sz="0" w:space="0" w:color="auto"/>
            <w:right w:val="none" w:sz="0" w:space="0" w:color="auto"/>
          </w:divBdr>
          <w:divsChild>
            <w:div w:id="1162159942">
              <w:marLeft w:val="0"/>
              <w:marRight w:val="0"/>
              <w:marTop w:val="0"/>
              <w:marBottom w:val="450"/>
              <w:divBdr>
                <w:top w:val="none" w:sz="0" w:space="0" w:color="auto"/>
                <w:left w:val="none" w:sz="0" w:space="0" w:color="auto"/>
                <w:bottom w:val="none" w:sz="0" w:space="0" w:color="auto"/>
                <w:right w:val="none" w:sz="0" w:space="0" w:color="auto"/>
              </w:divBdr>
              <w:divsChild>
                <w:div w:id="31876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8</Pages>
  <Words>704</Words>
  <Characters>4018</Characters>
  <Application>Microsoft Office Word</Application>
  <DocSecurity>0</DocSecurity>
  <Lines>33</Lines>
  <Paragraphs>9</Paragraphs>
  <ScaleCrop>false</ScaleCrop>
  <Company>MS</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邹燕娜</cp:lastModifiedBy>
  <cp:revision>17</cp:revision>
  <cp:lastPrinted>2017-05-17T02:09:00Z</cp:lastPrinted>
  <dcterms:created xsi:type="dcterms:W3CDTF">2017-05-06T06:23:00Z</dcterms:created>
  <dcterms:modified xsi:type="dcterms:W3CDTF">2017-05-17T03:23:00Z</dcterms:modified>
</cp:coreProperties>
</file>